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B8A7E" w14:textId="2E73A2EE" w:rsidR="002D48D0" w:rsidRDefault="002D48D0">
      <w:r w:rsidRPr="002D48D0">
        <w:rPr>
          <w:noProof/>
        </w:rPr>
        <w:drawing>
          <wp:inline distT="0" distB="0" distL="0" distR="0" wp14:anchorId="52958084" wp14:editId="2DB02527">
            <wp:extent cx="5760720" cy="7842885"/>
            <wp:effectExtent l="0" t="0" r="0" b="5715"/>
            <wp:docPr id="5401527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1A4E3" w14:textId="77777777" w:rsidR="004639D2" w:rsidRDefault="004639D2"/>
    <w:p w14:paraId="7004F025" w14:textId="2196B727" w:rsidR="004639D2" w:rsidRDefault="004639D2">
      <w:hyperlink r:id="rId5" w:history="1">
        <w:r w:rsidRPr="00392351">
          <w:rPr>
            <w:rStyle w:val="Lienhypertexte"/>
          </w:rPr>
          <w:t>https://www.patrimoine-grandgrenoble.fr/wp-content/uploads/2023/06/11-1977.pdf</w:t>
        </w:r>
      </w:hyperlink>
    </w:p>
    <w:p w14:paraId="093546D0" w14:textId="77777777" w:rsidR="004639D2" w:rsidRDefault="004639D2"/>
    <w:sectPr w:rsidR="004639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8D0"/>
    <w:rsid w:val="00221FE0"/>
    <w:rsid w:val="002D48D0"/>
    <w:rsid w:val="004639D2"/>
    <w:rsid w:val="00CD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F800A"/>
  <w15:chartTrackingRefBased/>
  <w15:docId w15:val="{BBA13308-697B-46A2-86A2-5A669B08A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D48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D48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48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48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48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48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48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48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48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D48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D48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D48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D48D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48D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48D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D48D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D48D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D48D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D48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D48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D48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D48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D48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D48D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D48D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D48D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D48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D48D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D48D0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4639D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639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patrimoine-grandgrenoble.fr/wp-content/uploads/2023/06/11-1977.pdf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</Words>
  <Characters>149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odette favre</dc:creator>
  <cp:keywords/>
  <dc:description/>
  <cp:lastModifiedBy>odette favre</cp:lastModifiedBy>
  <cp:revision>2</cp:revision>
  <dcterms:created xsi:type="dcterms:W3CDTF">2026-04-02T15:31:00Z</dcterms:created>
  <dcterms:modified xsi:type="dcterms:W3CDTF">2026-05-01T17:26:00Z</dcterms:modified>
</cp:coreProperties>
</file>