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7C8A" w14:textId="77777777" w:rsidR="00F80E60" w:rsidRPr="000E2173" w:rsidRDefault="00AE7E78" w:rsidP="00072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80E60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« </w:t>
      </w:r>
      <w:hyperlink r:id="rId6" w:tooltip="Voir la source de la citation" w:history="1">
        <w:r w:rsidR="000E2173" w:rsidRPr="000E2173">
          <w:rPr>
            <w:rFonts w:eastAsia="Times New Roman" w:cstheme="minorHAnsi"/>
            <w:kern w:val="0"/>
            <w:sz w:val="28"/>
            <w:szCs w:val="28"/>
            <w:lang w:eastAsia="fr-FR"/>
            <w14:ligatures w14:val="none"/>
          </w:rPr>
          <w:t>La curiosité mène à tout : parfois à écouter aux portes, parfois à découvrir l'Amérique.</w:t>
        </w:r>
      </w:hyperlink>
      <w:r w:rsidRPr="00F80E60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 »</w:t>
      </w:r>
      <w:r w:rsidR="000E2173" w:rsidRPr="000E2173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</w:t>
      </w:r>
      <w:hyperlink r:id="rId7" w:tooltip="Citations José Maria Eça de Queiros" w:history="1">
        <w:r w:rsidR="00F80E60" w:rsidRPr="000E2173">
          <w:rPr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lang w:eastAsia="fr-FR"/>
            <w14:ligatures w14:val="none"/>
          </w:rPr>
          <w:t>José Maria Eça De Queiros</w:t>
        </w:r>
      </w:hyperlink>
    </w:p>
    <w:p w14:paraId="64D8BA8E" w14:textId="261E942F" w:rsidR="000E2173" w:rsidRPr="004376C0" w:rsidRDefault="004376C0" w:rsidP="00AE7E78">
      <w:pPr>
        <w:spacing w:before="100" w:beforeAutospacing="1" w:after="100" w:afterAutospacing="1" w:line="240" w:lineRule="auto"/>
        <w:rPr>
          <w:rFonts w:ascii="Comic Sans MS" w:eastAsia="Times New Roman" w:hAnsi="Comic Sans MS" w:cstheme="minorHAnsi"/>
          <w:i/>
          <w:iCs/>
          <w:kern w:val="0"/>
          <w:sz w:val="20"/>
          <w:szCs w:val="20"/>
          <w:lang w:eastAsia="fr-FR"/>
          <w14:ligatures w14:val="none"/>
        </w:rPr>
      </w:pPr>
      <w:r w:rsidRPr="004376C0">
        <w:rPr>
          <w:rFonts w:ascii="Comic Sans MS" w:eastAsia="Times New Roman" w:hAnsi="Comic Sans MS" w:cstheme="minorHAnsi"/>
          <w:i/>
          <w:iCs/>
          <w:kern w:val="0"/>
          <w:sz w:val="20"/>
          <w:szCs w:val="20"/>
          <w:lang w:eastAsia="fr-FR"/>
          <w14:ligatures w14:val="none"/>
        </w:rPr>
        <w:t xml:space="preserve">                                    </w:t>
      </w:r>
      <w:r>
        <w:rPr>
          <w:rFonts w:ascii="Comic Sans MS" w:eastAsia="Times New Roman" w:hAnsi="Comic Sans MS" w:cstheme="minorHAnsi"/>
          <w:i/>
          <w:iCs/>
          <w:kern w:val="0"/>
          <w:sz w:val="20"/>
          <w:szCs w:val="20"/>
          <w:lang w:eastAsia="fr-FR"/>
          <w14:ligatures w14:val="none"/>
        </w:rPr>
        <w:t xml:space="preserve">                        </w:t>
      </w:r>
      <w:r w:rsidR="00E614A6">
        <w:rPr>
          <w:rFonts w:ascii="Comic Sans MS" w:eastAsia="Times New Roman" w:hAnsi="Comic Sans MS" w:cstheme="minorHAnsi"/>
          <w:i/>
          <w:iCs/>
          <w:kern w:val="0"/>
          <w:sz w:val="20"/>
          <w:szCs w:val="20"/>
          <w:lang w:eastAsia="fr-FR"/>
          <w14:ligatures w14:val="none"/>
        </w:rPr>
        <w:t>…</w:t>
      </w:r>
      <w:r w:rsidRPr="004376C0">
        <w:rPr>
          <w:rFonts w:ascii="Comic Sans MS" w:eastAsia="Times New Roman" w:hAnsi="Comic Sans MS" w:cstheme="minorHAnsi"/>
          <w:i/>
          <w:iCs/>
          <w:kern w:val="0"/>
          <w:sz w:val="20"/>
          <w:szCs w:val="20"/>
          <w:lang w:eastAsia="fr-FR"/>
          <w14:ligatures w14:val="none"/>
        </w:rPr>
        <w:t>Peut</w:t>
      </w:r>
      <w:r>
        <w:rPr>
          <w:rFonts w:ascii="Comic Sans MS" w:eastAsia="Times New Roman" w:hAnsi="Comic Sans MS" w:cstheme="minorHAnsi"/>
          <w:i/>
          <w:iCs/>
          <w:kern w:val="0"/>
          <w:sz w:val="20"/>
          <w:szCs w:val="20"/>
          <w:lang w:eastAsia="fr-FR"/>
          <w14:ligatures w14:val="none"/>
        </w:rPr>
        <w:t>-</w:t>
      </w:r>
      <w:r w:rsidRPr="004376C0">
        <w:rPr>
          <w:rFonts w:ascii="Comic Sans MS" w:eastAsia="Times New Roman" w:hAnsi="Comic Sans MS" w:cstheme="minorHAnsi"/>
          <w:i/>
          <w:iCs/>
          <w:kern w:val="0"/>
          <w:sz w:val="20"/>
          <w:szCs w:val="20"/>
          <w:lang w:eastAsia="fr-FR"/>
          <w14:ligatures w14:val="none"/>
        </w:rPr>
        <w:t>être derrière une port</w:t>
      </w:r>
      <w:r w:rsidR="00E614A6">
        <w:rPr>
          <w:rFonts w:ascii="Comic Sans MS" w:eastAsia="Times New Roman" w:hAnsi="Comic Sans MS" w:cstheme="minorHAnsi"/>
          <w:i/>
          <w:iCs/>
          <w:kern w:val="0"/>
          <w:sz w:val="20"/>
          <w:szCs w:val="20"/>
          <w:lang w:eastAsia="fr-FR"/>
          <w14:ligatures w14:val="none"/>
        </w:rPr>
        <w:t>e</w:t>
      </w:r>
      <w:r w:rsidR="009612C5">
        <w:rPr>
          <w:rFonts w:ascii="Comic Sans MS" w:eastAsia="Times New Roman" w:hAnsi="Comic Sans MS" w:cstheme="minorHAnsi"/>
          <w:i/>
          <w:iCs/>
          <w:kern w:val="0"/>
          <w:sz w:val="20"/>
          <w:szCs w:val="20"/>
          <w:lang w:eastAsia="fr-FR"/>
          <w14:ligatures w14:val="none"/>
        </w:rPr>
        <w:t> !</w:t>
      </w:r>
    </w:p>
    <w:p w14:paraId="63EB7EB2" w14:textId="05F6FCDB" w:rsidR="009612C5" w:rsidRDefault="00745CE9" w:rsidP="00306E9D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J’ai </w:t>
      </w:r>
      <w:r w:rsidR="0085020D">
        <w:rPr>
          <w:rFonts w:ascii="Calibri" w:eastAsia="Times New Roman" w:hAnsi="Calibri" w:cs="Calibri"/>
          <w:kern w:val="0"/>
          <w:lang w:eastAsia="fr-FR"/>
          <w14:ligatures w14:val="none"/>
        </w:rPr>
        <w:t>remarqué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</w:t>
      </w:r>
      <w:r w:rsidR="001118EB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toutes sortes </w:t>
      </w:r>
      <w:r w:rsidR="00A24FF0">
        <w:rPr>
          <w:rFonts w:ascii="Calibri" w:eastAsia="Times New Roman" w:hAnsi="Calibri" w:cs="Calibri"/>
          <w:kern w:val="0"/>
          <w:lang w:eastAsia="fr-FR"/>
          <w14:ligatures w14:val="none"/>
        </w:rPr>
        <w:t>d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>e</w:t>
      </w:r>
      <w:r w:rsidR="00A24FF0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>portes en déambulant dans les rue</w:t>
      </w:r>
      <w:r w:rsidR="00A24FF0">
        <w:rPr>
          <w:rFonts w:ascii="Calibri" w:eastAsia="Times New Roman" w:hAnsi="Calibri" w:cs="Calibri"/>
          <w:kern w:val="0"/>
          <w:lang w:eastAsia="fr-FR"/>
          <w14:ligatures w14:val="none"/>
        </w:rPr>
        <w:t>lles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de nos beaux villages</w:t>
      </w:r>
      <w:r w:rsidR="00A24FF0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perchés des Petites Roches</w:t>
      </w:r>
      <w:r w:rsidR="001118EB">
        <w:rPr>
          <w:rFonts w:ascii="Calibri" w:eastAsia="Times New Roman" w:hAnsi="Calibri" w:cs="Calibri"/>
          <w:kern w:val="0"/>
          <w:lang w:eastAsia="fr-FR"/>
          <w14:ligatures w14:val="none"/>
        </w:rPr>
        <w:t> : portes de jardin</w:t>
      </w:r>
      <w:r w:rsidR="00C53C4D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</w:t>
      </w:r>
      <w:r w:rsidR="000A1D00">
        <w:rPr>
          <w:rFonts w:ascii="Calibri" w:eastAsia="Times New Roman" w:hAnsi="Calibri" w:cs="Calibri"/>
          <w:kern w:val="0"/>
          <w:lang w:eastAsia="fr-FR"/>
          <w14:ligatures w14:val="none"/>
        </w:rPr>
        <w:t>discrètes ou portes</w:t>
      </w:r>
      <w:r w:rsidR="00C53C4D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de recoins</w:t>
      </w:r>
      <w:r w:rsidR="000A1D00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secrètes</w:t>
      </w:r>
      <w:r w:rsidR="001118EB">
        <w:rPr>
          <w:rFonts w:ascii="Calibri" w:eastAsia="Times New Roman" w:hAnsi="Calibri" w:cs="Calibri"/>
          <w:kern w:val="0"/>
          <w:lang w:eastAsia="fr-FR"/>
          <w14:ligatures w14:val="none"/>
        </w:rPr>
        <w:t>, portes condamnées</w:t>
      </w:r>
      <w:r w:rsidR="00074299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ou </w:t>
      </w:r>
      <w:r w:rsidR="001118EB">
        <w:rPr>
          <w:rFonts w:ascii="Calibri" w:eastAsia="Times New Roman" w:hAnsi="Calibri" w:cs="Calibri"/>
          <w:kern w:val="0"/>
          <w:lang w:eastAsia="fr-FR"/>
          <w14:ligatures w14:val="none"/>
        </w:rPr>
        <w:t>portes ouvertes, portes numérotées</w:t>
      </w:r>
      <w:r w:rsidR="00074299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et </w:t>
      </w:r>
      <w:r w:rsidR="001118EB">
        <w:rPr>
          <w:rFonts w:ascii="Calibri" w:eastAsia="Times New Roman" w:hAnsi="Calibri" w:cs="Calibri"/>
          <w:kern w:val="0"/>
          <w:lang w:eastAsia="fr-FR"/>
          <w14:ligatures w14:val="none"/>
        </w:rPr>
        <w:t>portes coquettes, portes en bois</w:t>
      </w:r>
      <w:r w:rsidR="00074299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ou </w:t>
      </w:r>
      <w:r w:rsidR="001118EB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en fer, recouvertes de </w:t>
      </w:r>
      <w:r w:rsidR="00074299">
        <w:rPr>
          <w:rFonts w:ascii="Calibri" w:eastAsia="Times New Roman" w:hAnsi="Calibri" w:cs="Calibri"/>
          <w:kern w:val="0"/>
          <w:lang w:eastAsia="fr-FR"/>
          <w14:ligatures w14:val="none"/>
        </w:rPr>
        <w:t>lierre ou de poussière</w:t>
      </w:r>
      <w:r w:rsidR="001118EB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. </w:t>
      </w:r>
      <w:r w:rsidR="000A1D00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Qui n’a jamais eu envie de savoir ce qu’il y a derrière une porte ? Certains </w:t>
      </w:r>
      <w:r w:rsidR="0085020D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pressentent </w:t>
      </w:r>
      <w:r w:rsidR="000A1D00">
        <w:rPr>
          <w:rFonts w:ascii="Calibri" w:eastAsia="Times New Roman" w:hAnsi="Calibri" w:cs="Calibri"/>
          <w:kern w:val="0"/>
          <w:lang w:eastAsia="fr-FR"/>
          <w14:ligatures w14:val="none"/>
        </w:rPr>
        <w:t>la mer et d’autres la montagne</w:t>
      </w:r>
      <w:r w:rsidR="00624A1E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, pendant que </w:t>
      </w:r>
      <w:r w:rsidR="00C53C4D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les </w:t>
      </w:r>
      <w:r w:rsidR="00306E9D">
        <w:rPr>
          <w:rFonts w:ascii="Calibri" w:eastAsia="Times New Roman" w:hAnsi="Calibri" w:cs="Calibri"/>
          <w:kern w:val="0"/>
          <w:lang w:eastAsia="fr-FR"/>
          <w14:ligatures w14:val="none"/>
        </w:rPr>
        <w:t>conquérants</w:t>
      </w:r>
      <w:r w:rsidR="00C53C4D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</w:t>
      </w:r>
      <w:r w:rsidR="00F07195">
        <w:rPr>
          <w:rFonts w:ascii="Calibri" w:eastAsia="Times New Roman" w:hAnsi="Calibri" w:cs="Calibri"/>
          <w:kern w:val="0"/>
          <w:lang w:eastAsia="fr-FR"/>
          <w14:ligatures w14:val="none"/>
        </w:rPr>
        <w:t>redécouvrent</w:t>
      </w:r>
      <w:r w:rsidR="00624A1E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</w:t>
      </w:r>
      <w:r w:rsidR="006B64BB">
        <w:rPr>
          <w:rFonts w:ascii="Calibri" w:eastAsia="Times New Roman" w:hAnsi="Calibri" w:cs="Calibri"/>
          <w:kern w:val="0"/>
          <w:lang w:eastAsia="fr-FR"/>
          <w14:ligatures w14:val="none"/>
        </w:rPr>
        <w:t>l’Amérique, les</w:t>
      </w:r>
      <w:r w:rsidR="00A56637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exubérants</w:t>
      </w:r>
      <w:r w:rsidR="00C4006D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subodorent</w:t>
      </w:r>
      <w:r w:rsidR="00A56637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l’Espagne</w:t>
      </w:r>
      <w:r w:rsidR="00624A1E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. </w:t>
      </w:r>
      <w:r w:rsidR="000A1D00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Elles ont toutes une âme nos porte</w:t>
      </w:r>
      <w:r w:rsidR="00B65D29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lettes ! </w:t>
      </w:r>
      <w:r w:rsidR="00297500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</w:t>
      </w:r>
      <w:r w:rsidR="00297500" w:rsidRPr="009612C5">
        <w:rPr>
          <w:rFonts w:ascii="Calibri" w:eastAsia="Times New Roman" w:hAnsi="Calibri" w:cs="Calibri"/>
          <w:i/>
          <w:iCs/>
          <w:kern w:val="0"/>
          <w:sz w:val="20"/>
          <w:szCs w:val="20"/>
          <w:lang w:eastAsia="fr-FR"/>
          <w14:ligatures w14:val="none"/>
        </w:rPr>
        <w:t>O</w:t>
      </w:r>
      <w:r w:rsidR="009612C5" w:rsidRPr="009612C5">
        <w:rPr>
          <w:rFonts w:ascii="Calibri" w:eastAsia="Times New Roman" w:hAnsi="Calibri" w:cs="Calibri"/>
          <w:i/>
          <w:iCs/>
          <w:kern w:val="0"/>
          <w:sz w:val="20"/>
          <w:szCs w:val="20"/>
          <w:lang w:eastAsia="fr-FR"/>
          <w14:ligatures w14:val="none"/>
        </w:rPr>
        <w:t>dette F.</w:t>
      </w:r>
      <w:r w:rsidR="00935B6C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    </w:t>
      </w:r>
      <w:r w:rsidR="00186323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                                                                                             </w:t>
      </w:r>
    </w:p>
    <w:p w14:paraId="50C73870" w14:textId="7CB10659" w:rsidR="00C90571" w:rsidRPr="00297500" w:rsidRDefault="009612C5" w:rsidP="00306E9D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>
        <w:rPr>
          <w:noProof/>
        </w:rPr>
        <w:drawing>
          <wp:inline distT="0" distB="0" distL="0" distR="0" wp14:anchorId="1BE5B0C8" wp14:editId="588DDA15">
            <wp:extent cx="1905000" cy="2857500"/>
            <wp:effectExtent l="0" t="0" r="0" b="0"/>
            <wp:docPr id="1123800065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EF5">
        <w:rPr>
          <w:b/>
          <w:bCs/>
          <w:i/>
          <w:iCs/>
          <w:noProof/>
        </w:rPr>
        <w:drawing>
          <wp:inline distT="0" distB="0" distL="0" distR="0" wp14:anchorId="2177A5F6" wp14:editId="06268B83">
            <wp:extent cx="2171700" cy="938452"/>
            <wp:effectExtent l="0" t="0" r="0" b="0"/>
            <wp:docPr id="14213227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467"/>
                    <a:stretch/>
                  </pic:blipFill>
                  <pic:spPr bwMode="auto">
                    <a:xfrm>
                      <a:off x="0" y="0"/>
                      <a:ext cx="2183537" cy="943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C2A3A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</w:t>
      </w:r>
      <w:r w:rsidR="005F3388">
        <w:rPr>
          <w:noProof/>
        </w:rPr>
        <w:drawing>
          <wp:inline distT="0" distB="0" distL="0" distR="0" wp14:anchorId="115A7B18" wp14:editId="384B1675">
            <wp:extent cx="1047750" cy="1790700"/>
            <wp:effectExtent l="0" t="0" r="0" b="0"/>
            <wp:docPr id="186373887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A3A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                                           </w:t>
      </w:r>
      <w:r w:rsidR="008C2A3A">
        <w:rPr>
          <w:noProof/>
        </w:rPr>
        <w:drawing>
          <wp:inline distT="0" distB="0" distL="0" distR="0" wp14:anchorId="12229905" wp14:editId="28B220B7">
            <wp:extent cx="1352550" cy="1019175"/>
            <wp:effectExtent l="0" t="4763" r="0" b="0"/>
            <wp:docPr id="79371534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525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A3A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                                                  </w:t>
      </w:r>
      <w:r w:rsidR="008C2A3A">
        <w:rPr>
          <w:noProof/>
        </w:rPr>
        <w:drawing>
          <wp:inline distT="0" distB="0" distL="0" distR="0" wp14:anchorId="4B6A782E" wp14:editId="4E91544D">
            <wp:extent cx="2186340" cy="1438188"/>
            <wp:effectExtent l="0" t="0" r="4445" b="0"/>
            <wp:docPr id="153659112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739" cy="145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A3A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     </w:t>
      </w:r>
    </w:p>
    <w:p w14:paraId="76CBDF64" w14:textId="58A35A8F" w:rsidR="000E2173" w:rsidRPr="009612C5" w:rsidRDefault="009612C5">
      <w:r>
        <w:rPr>
          <w:b/>
          <w:bCs/>
          <w:i/>
          <w:iCs/>
        </w:rPr>
        <w:t xml:space="preserve">                                        </w:t>
      </w:r>
      <w:r>
        <w:rPr>
          <w:noProof/>
        </w:rPr>
        <w:drawing>
          <wp:inline distT="0" distB="0" distL="0" distR="0" wp14:anchorId="0F234FE1" wp14:editId="1C1E7CB8">
            <wp:extent cx="2028825" cy="1524000"/>
            <wp:effectExtent l="4763" t="0" r="0" b="0"/>
            <wp:docPr id="22452700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288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2173" w:rsidRPr="00961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2.75pt;height:20.25pt;visibility:visible;mso-wrap-style:square" o:bullet="t">
        <v:imagedata r:id="rId1" o:title=""/>
      </v:shape>
    </w:pict>
  </w:numPicBullet>
  <w:abstractNum w:abstractNumId="0" w15:restartNumberingAfterBreak="0">
    <w:nsid w:val="13A26B44"/>
    <w:multiLevelType w:val="hybridMultilevel"/>
    <w:tmpl w:val="D8F26ADC"/>
    <w:lvl w:ilvl="0" w:tplc="F320B4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3672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CA9B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A8F5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A83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2492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A260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3AD1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AE10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B121BC1"/>
    <w:multiLevelType w:val="multilevel"/>
    <w:tmpl w:val="017C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F6999"/>
    <w:multiLevelType w:val="multilevel"/>
    <w:tmpl w:val="A218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8511387">
    <w:abstractNumId w:val="1"/>
  </w:num>
  <w:num w:numId="2" w16cid:durableId="2096436686">
    <w:abstractNumId w:val="2"/>
  </w:num>
  <w:num w:numId="3" w16cid:durableId="1319769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9D"/>
    <w:rsid w:val="00072B97"/>
    <w:rsid w:val="00074299"/>
    <w:rsid w:val="000A1D00"/>
    <w:rsid w:val="000E2173"/>
    <w:rsid w:val="001118EB"/>
    <w:rsid w:val="00185948"/>
    <w:rsid w:val="00186323"/>
    <w:rsid w:val="00227A91"/>
    <w:rsid w:val="002633D9"/>
    <w:rsid w:val="0028008A"/>
    <w:rsid w:val="00297500"/>
    <w:rsid w:val="00306E9D"/>
    <w:rsid w:val="003D071B"/>
    <w:rsid w:val="004376C0"/>
    <w:rsid w:val="004B09B6"/>
    <w:rsid w:val="004D2321"/>
    <w:rsid w:val="00517F39"/>
    <w:rsid w:val="005F3388"/>
    <w:rsid w:val="00624A1E"/>
    <w:rsid w:val="006B64BB"/>
    <w:rsid w:val="00745CE9"/>
    <w:rsid w:val="007C4DB1"/>
    <w:rsid w:val="007F469C"/>
    <w:rsid w:val="0085020D"/>
    <w:rsid w:val="008C2A3A"/>
    <w:rsid w:val="008C67CF"/>
    <w:rsid w:val="008D2FF9"/>
    <w:rsid w:val="00935B6C"/>
    <w:rsid w:val="009612C5"/>
    <w:rsid w:val="009F355C"/>
    <w:rsid w:val="00A00021"/>
    <w:rsid w:val="00A01178"/>
    <w:rsid w:val="00A24FF0"/>
    <w:rsid w:val="00A56637"/>
    <w:rsid w:val="00AC08D3"/>
    <w:rsid w:val="00AE7E78"/>
    <w:rsid w:val="00B65D29"/>
    <w:rsid w:val="00B75A2A"/>
    <w:rsid w:val="00BE4EF5"/>
    <w:rsid w:val="00C4006D"/>
    <w:rsid w:val="00C53C4D"/>
    <w:rsid w:val="00C90571"/>
    <w:rsid w:val="00C906E8"/>
    <w:rsid w:val="00E614A6"/>
    <w:rsid w:val="00E75A06"/>
    <w:rsid w:val="00F07195"/>
    <w:rsid w:val="00F40F9D"/>
    <w:rsid w:val="00F8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686E"/>
  <w15:chartTrackingRefBased/>
  <w15:docId w15:val="{5BED6E51-AB58-493C-AA5A-D82495B5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AE7E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Titre3">
    <w:name w:val="heading 3"/>
    <w:basedOn w:val="Normal"/>
    <w:link w:val="Titre3Car"/>
    <w:uiPriority w:val="9"/>
    <w:qFormat/>
    <w:rsid w:val="00AE7E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E7E78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AE7E78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numbering" w:customStyle="1" w:styleId="Aucuneliste1">
    <w:name w:val="Aucune liste1"/>
    <w:next w:val="Aucuneliste"/>
    <w:uiPriority w:val="99"/>
    <w:semiHidden/>
    <w:unhideWhenUsed/>
    <w:rsid w:val="00AE7E78"/>
  </w:style>
  <w:style w:type="paragraph" w:customStyle="1" w:styleId="msonormal0">
    <w:name w:val="msonormal"/>
    <w:basedOn w:val="Normal"/>
    <w:rsid w:val="00AE7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lacitation">
    <w:name w:val="lacitation"/>
    <w:basedOn w:val="Normal"/>
    <w:rsid w:val="00AE7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AE7E7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E7E78"/>
    <w:rPr>
      <w:color w:val="800080"/>
      <w:u w:val="single"/>
    </w:rPr>
  </w:style>
  <w:style w:type="character" w:styleId="CitationHTML">
    <w:name w:val="HTML Cite"/>
    <w:basedOn w:val="Policepardfaut"/>
    <w:uiPriority w:val="99"/>
    <w:semiHidden/>
    <w:unhideWhenUsed/>
    <w:rsid w:val="00AE7E78"/>
    <w:rPr>
      <w:i/>
      <w:iCs/>
    </w:rPr>
  </w:style>
  <w:style w:type="paragraph" w:styleId="Paragraphedeliste">
    <w:name w:val="List Paragraph"/>
    <w:basedOn w:val="Normal"/>
    <w:uiPriority w:val="34"/>
    <w:qFormat/>
    <w:rsid w:val="00AE7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5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1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82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43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6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45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735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2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2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91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1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89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9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83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6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16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5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15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6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80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04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53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7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7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13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6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59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5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85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6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22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7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65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1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6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60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61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33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8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49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24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4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17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7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458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84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23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54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24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4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41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4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00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19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5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20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9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8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49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95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900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2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06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92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80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26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0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2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51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7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86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2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15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27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9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86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894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3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78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68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542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3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26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3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43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2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23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1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56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20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1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84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007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6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76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03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067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2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35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02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7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02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2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67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98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7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59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91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2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7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12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1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0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7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38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16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43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19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2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56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0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53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20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0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68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44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4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2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1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875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6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06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344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2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1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197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33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21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11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39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52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0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76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6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11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1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1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67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8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328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9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02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3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1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27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3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6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168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21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8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88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209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1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2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86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0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1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0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19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14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17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37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7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10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0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15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851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73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69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1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0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72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0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8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9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14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89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60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731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1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2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6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4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0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57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24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69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0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73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19601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1759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26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6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40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0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8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hyperlink" Target="https://citation-celebre.leparisien.fr/auteur/jose-maria-eca-de-queiros" TargetMode="Externa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itation-celebre.leparisien.fr/citations/45256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C6264-0101-4496-9FBA-5155EE0F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2023-06-06T12:46:00Z</dcterms:created>
  <dcterms:modified xsi:type="dcterms:W3CDTF">2023-06-19T07:58:00Z</dcterms:modified>
</cp:coreProperties>
</file>