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6F7" w14:textId="0BE303AF" w:rsidR="00F4559E" w:rsidRDefault="00FA6650" w:rsidP="00F4559E">
      <w:pPr>
        <w:ind w:left="-851"/>
      </w:pPr>
      <w:r>
        <w:rPr>
          <w:noProof/>
        </w:rPr>
        <w:drawing>
          <wp:inline distT="0" distB="0" distL="0" distR="0" wp14:anchorId="75BD2830" wp14:editId="74BBB451">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6BA1EE39" w14:textId="77777777" w:rsidR="00F4559E" w:rsidRDefault="00F4559E" w:rsidP="00F4559E">
      <w:pPr>
        <w:ind w:left="-851"/>
        <w:rPr>
          <w:rFonts w:ascii="Comic Sans MS" w:hAnsi="Comic Sans MS"/>
        </w:rPr>
      </w:pPr>
      <w:r>
        <w:rPr>
          <w:rFonts w:ascii="Comic Sans MS" w:hAnsi="Comic Sans MS"/>
        </w:rPr>
        <w:t>ASSOCIATION ADEPAL PPR</w:t>
      </w:r>
    </w:p>
    <w:p w14:paraId="3E3D0182" w14:textId="77777777" w:rsidR="00F4559E" w:rsidRDefault="00F4559E" w:rsidP="00F4559E">
      <w:pPr>
        <w:ind w:left="-851"/>
        <w:rPr>
          <w:rFonts w:ascii="Comic Sans MS" w:hAnsi="Comic Sans MS"/>
        </w:rPr>
      </w:pPr>
      <w:r>
        <w:rPr>
          <w:rFonts w:ascii="Comic Sans MS" w:hAnsi="Comic Sans MS"/>
        </w:rPr>
        <w:t>38660 SAINT PANCRASSE</w:t>
      </w:r>
    </w:p>
    <w:p w14:paraId="456FBB5B" w14:textId="77777777" w:rsidR="00F4559E" w:rsidRDefault="00F4559E" w:rsidP="00F4559E">
      <w:pPr>
        <w:ind w:left="-851"/>
        <w:rPr>
          <w:rFonts w:ascii="Comic Sans MS" w:hAnsi="Comic Sans MS"/>
        </w:rPr>
      </w:pPr>
      <w:proofErr w:type="gramStart"/>
      <w:r>
        <w:rPr>
          <w:rFonts w:ascii="Comic Sans MS" w:hAnsi="Comic Sans MS"/>
        </w:rPr>
        <w:t>mail:</w:t>
      </w:r>
      <w:proofErr w:type="gramEnd"/>
      <w:r>
        <w:rPr>
          <w:rFonts w:ascii="Comic Sans MS" w:hAnsi="Comic Sans MS"/>
          <w:b/>
          <w:sz w:val="24"/>
          <w:szCs w:val="24"/>
        </w:rPr>
        <w:t xml:space="preserve"> </w:t>
      </w:r>
      <w:hyperlink r:id="rId6" w:history="1">
        <w:r>
          <w:rPr>
            <w:rStyle w:val="Lienhypertexte"/>
            <w:rFonts w:ascii="Comic Sans MS" w:hAnsi="Comic Sans MS"/>
            <w:b/>
            <w:color w:val="100371"/>
            <w:sz w:val="24"/>
            <w:szCs w:val="24"/>
          </w:rPr>
          <w:t>adepalsp@laposte.net</w:t>
        </w:r>
      </w:hyperlink>
      <w:r>
        <w:rPr>
          <w:rFonts w:ascii="Comic Sans MS" w:hAnsi="Comic Sans MS"/>
        </w:rPr>
        <w:tab/>
      </w:r>
    </w:p>
    <w:p w14:paraId="6A7377CF" w14:textId="011B9827" w:rsidR="00F4559E" w:rsidRDefault="00F4559E" w:rsidP="00F4559E">
      <w:pPr>
        <w:ind w:left="-851"/>
        <w:rPr>
          <w:rFonts w:ascii="Comic Sans MS" w:hAnsi="Comic Sans MS"/>
          <w:b/>
          <w:bCs/>
          <w:color w:val="100371"/>
          <w:sz w:val="24"/>
          <w:szCs w:val="24"/>
        </w:rPr>
      </w:pPr>
      <w:r>
        <w:rPr>
          <w:rFonts w:ascii="Comic Sans MS" w:hAnsi="Comic Sans MS"/>
        </w:rPr>
        <w:t>Site Internet </w:t>
      </w:r>
      <w:r>
        <w:rPr>
          <w:rFonts w:ascii="Comic Sans MS" w:hAnsi="Comic Sans MS"/>
          <w:b/>
          <w:bCs/>
          <w:color w:val="100371"/>
        </w:rPr>
        <w:t>:</w:t>
      </w:r>
      <w:r>
        <w:rPr>
          <w:b/>
          <w:bCs/>
          <w:color w:val="100371"/>
        </w:rPr>
        <w:t xml:space="preserve"> </w:t>
      </w:r>
      <w:hyperlink r:id="rId7" w:history="1">
        <w:r w:rsidR="00665BF5" w:rsidRPr="00A34349">
          <w:rPr>
            <w:rStyle w:val="Lienhypertexte"/>
            <w:rFonts w:ascii="Comic Sans MS" w:hAnsi="Comic Sans MS"/>
            <w:b/>
            <w:bCs/>
            <w:sz w:val="24"/>
            <w:szCs w:val="24"/>
          </w:rPr>
          <w:t>https://www.adepal-ppr.fr/</w:t>
        </w:r>
      </w:hyperlink>
    </w:p>
    <w:p w14:paraId="02969BBA" w14:textId="62C7B3B1" w:rsidR="00FA6650" w:rsidRDefault="00FA6650" w:rsidP="00F4559E">
      <w:pPr>
        <w:ind w:left="-851"/>
        <w:rPr>
          <w:rFonts w:ascii="Comic Sans MS" w:hAnsi="Comic Sans MS"/>
          <w:b/>
          <w:bCs/>
          <w:color w:val="100371"/>
          <w:sz w:val="24"/>
          <w:szCs w:val="24"/>
        </w:rPr>
      </w:pPr>
    </w:p>
    <w:p w14:paraId="5D2F1686" w14:textId="56669D0B" w:rsidR="00F4559E" w:rsidRPr="00A17CA6" w:rsidRDefault="00FA6650" w:rsidP="00A60B00">
      <w:pPr>
        <w:ind w:left="-851"/>
        <w:jc w:val="center"/>
        <w:rPr>
          <w:rFonts w:ascii="Comic Sans MS" w:hAnsi="Comic Sans MS"/>
          <w:b/>
          <w:bCs/>
          <w:color w:val="100371"/>
          <w:sz w:val="48"/>
          <w:szCs w:val="48"/>
          <w:u w:val="single"/>
        </w:rPr>
      </w:pPr>
      <w:r w:rsidRPr="00A17CA6">
        <w:rPr>
          <w:rFonts w:ascii="Comic Sans MS" w:hAnsi="Comic Sans MS"/>
          <w:b/>
          <w:bCs/>
          <w:color w:val="100371"/>
          <w:sz w:val="48"/>
          <w:szCs w:val="48"/>
          <w:u w:val="single"/>
        </w:rPr>
        <w:t xml:space="preserve">NEWSLETTER </w:t>
      </w:r>
      <w:r w:rsidR="00EB19DD" w:rsidRPr="00A17CA6">
        <w:rPr>
          <w:rFonts w:ascii="Comic Sans MS" w:hAnsi="Comic Sans MS"/>
          <w:b/>
          <w:bCs/>
          <w:color w:val="100371"/>
          <w:sz w:val="48"/>
          <w:szCs w:val="48"/>
          <w:u w:val="single"/>
        </w:rPr>
        <w:t>d</w:t>
      </w:r>
      <w:r w:rsidR="004C74EB">
        <w:rPr>
          <w:rFonts w:ascii="Comic Sans MS" w:hAnsi="Comic Sans MS"/>
          <w:b/>
          <w:bCs/>
          <w:color w:val="100371"/>
          <w:sz w:val="48"/>
          <w:szCs w:val="48"/>
          <w:u w:val="single"/>
        </w:rPr>
        <w:t>’octobre 2022</w:t>
      </w:r>
    </w:p>
    <w:p w14:paraId="4413EE26" w14:textId="00B30115" w:rsidR="00EC20E6" w:rsidRDefault="00EC20E6" w:rsidP="00EC20E6">
      <w:pPr>
        <w:rPr>
          <w:rFonts w:ascii="Comic Sans MS" w:hAnsi="Comic Sans MS"/>
        </w:rPr>
      </w:pPr>
    </w:p>
    <w:p w14:paraId="6E3D3FFE" w14:textId="712FE78D" w:rsidR="002715FB" w:rsidRDefault="002F2F50" w:rsidP="00EC20E6">
      <w:pPr>
        <w:rPr>
          <w:rFonts w:ascii="Comic Sans MS" w:hAnsi="Comic Sans MS"/>
        </w:rPr>
      </w:pPr>
      <w:r>
        <w:rPr>
          <w:rFonts w:ascii="Comic Sans MS" w:hAnsi="Comic Sans MS"/>
        </w:rPr>
        <w:t>L’</w:t>
      </w:r>
      <w:proofErr w:type="spellStart"/>
      <w:r>
        <w:rPr>
          <w:rFonts w:ascii="Comic Sans MS" w:hAnsi="Comic Sans MS"/>
        </w:rPr>
        <w:t>Adepal</w:t>
      </w:r>
      <w:proofErr w:type="spellEnd"/>
      <w:r>
        <w:rPr>
          <w:rFonts w:ascii="Comic Sans MS" w:hAnsi="Comic Sans MS"/>
        </w:rPr>
        <w:t xml:space="preserve"> </w:t>
      </w:r>
      <w:proofErr w:type="spellStart"/>
      <w:r>
        <w:rPr>
          <w:rFonts w:ascii="Comic Sans MS" w:hAnsi="Comic Sans MS"/>
        </w:rPr>
        <w:t>ppr</w:t>
      </w:r>
      <w:proofErr w:type="spellEnd"/>
      <w:r>
        <w:rPr>
          <w:rFonts w:ascii="Comic Sans MS" w:hAnsi="Comic Sans MS"/>
        </w:rPr>
        <w:t xml:space="preserve"> a publié dernièrement un article concernant </w:t>
      </w:r>
      <w:r w:rsidRPr="00C36D83">
        <w:rPr>
          <w:rFonts w:ascii="Comic Sans MS" w:hAnsi="Comic Sans MS"/>
          <w:b/>
          <w:bCs/>
        </w:rPr>
        <w:t>l’eau</w:t>
      </w:r>
      <w:r>
        <w:rPr>
          <w:rFonts w:ascii="Comic Sans MS" w:hAnsi="Comic Sans MS"/>
        </w:rPr>
        <w:t xml:space="preserve"> à Plateau des Petites Roches. Les sources, l’assainissement, la facturation, </w:t>
      </w:r>
      <w:r w:rsidR="00675EFB">
        <w:rPr>
          <w:rFonts w:ascii="Comic Sans MS" w:hAnsi="Comic Sans MS"/>
        </w:rPr>
        <w:t>l’</w:t>
      </w:r>
      <w:r>
        <w:rPr>
          <w:rFonts w:ascii="Comic Sans MS" w:hAnsi="Comic Sans MS"/>
        </w:rPr>
        <w:t>avenir.</w:t>
      </w:r>
    </w:p>
    <w:p w14:paraId="155A94DD" w14:textId="18EC455B" w:rsidR="002F2F50" w:rsidRDefault="002F2F50" w:rsidP="00EC20E6">
      <w:pPr>
        <w:rPr>
          <w:rFonts w:ascii="Comic Sans MS" w:hAnsi="Comic Sans MS"/>
        </w:rPr>
      </w:pPr>
      <w:r>
        <w:rPr>
          <w:rFonts w:ascii="Comic Sans MS" w:hAnsi="Comic Sans MS"/>
        </w:rPr>
        <w:t>A lire en page d’accueil du site :</w:t>
      </w:r>
    </w:p>
    <w:p w14:paraId="5EDC1E91" w14:textId="5C983810" w:rsidR="002F2F50" w:rsidRDefault="00000000" w:rsidP="00EC20E6">
      <w:pPr>
        <w:rPr>
          <w:rFonts w:ascii="Comic Sans MS" w:hAnsi="Comic Sans MS"/>
        </w:rPr>
      </w:pPr>
      <w:hyperlink r:id="rId8" w:history="1">
        <w:r w:rsidR="002F2F50" w:rsidRPr="009F186B">
          <w:rPr>
            <w:rStyle w:val="Lienhypertexte"/>
            <w:rFonts w:ascii="Comic Sans MS" w:hAnsi="Comic Sans MS"/>
          </w:rPr>
          <w:t>https://www.adepal-ppr.fr/</w:t>
        </w:r>
      </w:hyperlink>
    </w:p>
    <w:p w14:paraId="56AB9A93" w14:textId="7C7E71B2" w:rsidR="00020AA6" w:rsidRDefault="008D3A34" w:rsidP="00EC20E6">
      <w:pPr>
        <w:rPr>
          <w:rFonts w:ascii="Comic Sans MS" w:hAnsi="Comic Sans MS"/>
        </w:rPr>
      </w:pPr>
      <w:r>
        <w:rPr>
          <w:rFonts w:ascii="Comic Sans MS" w:hAnsi="Comic Sans MS"/>
        </w:rPr>
        <w:t>Lien o</w:t>
      </w:r>
      <w:r w:rsidR="00020AA6">
        <w:rPr>
          <w:rFonts w:ascii="Comic Sans MS" w:hAnsi="Comic Sans MS"/>
        </w:rPr>
        <w:t xml:space="preserve">ù vous pourrez voir aussi quelques photos du </w:t>
      </w:r>
      <w:r w:rsidR="00020AA6" w:rsidRPr="00C36D83">
        <w:rPr>
          <w:rFonts w:ascii="Comic Sans MS" w:hAnsi="Comic Sans MS"/>
          <w:b/>
          <w:bCs/>
        </w:rPr>
        <w:t>repas des anciens</w:t>
      </w:r>
      <w:r w:rsidR="00020AA6">
        <w:rPr>
          <w:rFonts w:ascii="Comic Sans MS" w:hAnsi="Comic Sans MS"/>
        </w:rPr>
        <w:t>, à la Renardière du Col de Marcieu. L’occasion pour nous de remercier une fois de plus la CCAS et la municipalité pour cette attention envers les personnes âgées du plateau qui ont pu apprécier la cuisine et l’accueil d</w:t>
      </w:r>
      <w:r w:rsidR="008666D1">
        <w:rPr>
          <w:rFonts w:ascii="Comic Sans MS" w:hAnsi="Comic Sans MS"/>
        </w:rPr>
        <w:t>es nouveaux gestionnaires du</w:t>
      </w:r>
      <w:r w:rsidR="00020AA6">
        <w:rPr>
          <w:rFonts w:ascii="Comic Sans MS" w:hAnsi="Comic Sans MS"/>
        </w:rPr>
        <w:t xml:space="preserve"> restaurant.</w:t>
      </w:r>
    </w:p>
    <w:p w14:paraId="5C7BAFCE" w14:textId="10D7D659" w:rsidR="002F2F50" w:rsidRDefault="002F2F50" w:rsidP="00EC20E6">
      <w:pPr>
        <w:rPr>
          <w:rFonts w:ascii="Comic Sans MS" w:hAnsi="Comic Sans MS"/>
        </w:rPr>
      </w:pPr>
      <w:r>
        <w:rPr>
          <w:rFonts w:ascii="Comic Sans MS" w:hAnsi="Comic Sans MS"/>
        </w:rPr>
        <w:t xml:space="preserve">Le problème du </w:t>
      </w:r>
      <w:r w:rsidRPr="00C36D83">
        <w:rPr>
          <w:rFonts w:ascii="Comic Sans MS" w:hAnsi="Comic Sans MS"/>
          <w:b/>
          <w:bCs/>
        </w:rPr>
        <w:t>déneigement,</w:t>
      </w:r>
      <w:r>
        <w:rPr>
          <w:rFonts w:ascii="Comic Sans MS" w:hAnsi="Comic Sans MS"/>
        </w:rPr>
        <w:t xml:space="preserve"> évoqué dans la dernière newsletter, semble avoir </w:t>
      </w:r>
      <w:r w:rsidR="008666D1">
        <w:rPr>
          <w:rFonts w:ascii="Comic Sans MS" w:hAnsi="Comic Sans MS"/>
        </w:rPr>
        <w:t>trouvé une</w:t>
      </w:r>
      <w:r>
        <w:rPr>
          <w:rFonts w:ascii="Comic Sans MS" w:hAnsi="Comic Sans MS"/>
        </w:rPr>
        <w:t xml:space="preserve"> solution. Un formulaire d’inscription au déneigement des particuliers est mis à la disposition des habitants du plateau.</w:t>
      </w:r>
      <w:r w:rsidR="003558E0">
        <w:rPr>
          <w:rFonts w:ascii="Comic Sans MS" w:hAnsi="Comic Sans MS"/>
        </w:rPr>
        <w:t xml:space="preserve"> Nous rappelons l’importance de ce service (payant) pour les personnes âgées, mais aussi </w:t>
      </w:r>
      <w:r w:rsidR="008D3A34">
        <w:rPr>
          <w:rFonts w:ascii="Comic Sans MS" w:hAnsi="Comic Sans MS"/>
        </w:rPr>
        <w:t xml:space="preserve">pour </w:t>
      </w:r>
      <w:r w:rsidR="003558E0">
        <w:rPr>
          <w:rFonts w:ascii="Comic Sans MS" w:hAnsi="Comic Sans MS"/>
        </w:rPr>
        <w:t>ceux qui doivent se déplacer tous les jours</w:t>
      </w:r>
      <w:r w:rsidR="008D3A34">
        <w:rPr>
          <w:rFonts w:ascii="Comic Sans MS" w:hAnsi="Comic Sans MS"/>
        </w:rPr>
        <w:t xml:space="preserve"> en raison de</w:t>
      </w:r>
      <w:r w:rsidR="003558E0">
        <w:rPr>
          <w:rFonts w:ascii="Comic Sans MS" w:hAnsi="Comic Sans MS"/>
        </w:rPr>
        <w:t xml:space="preserve"> leur travail.</w:t>
      </w:r>
    </w:p>
    <w:p w14:paraId="52E8D69D" w14:textId="77777777" w:rsidR="0060051F" w:rsidRPr="00957632" w:rsidRDefault="002F2F50" w:rsidP="0060051F">
      <w:pPr>
        <w:rPr>
          <w:rFonts w:ascii="Comic Sans MS" w:hAnsi="Comic Sans MS"/>
          <w:i/>
          <w:iCs/>
          <w:u w:val="single"/>
        </w:rPr>
      </w:pPr>
      <w:r>
        <w:rPr>
          <w:rFonts w:ascii="Comic Sans MS" w:hAnsi="Comic Sans MS"/>
        </w:rPr>
        <w:t>Celui de</w:t>
      </w:r>
      <w:r w:rsidR="00FC46B0">
        <w:rPr>
          <w:rFonts w:ascii="Comic Sans MS" w:hAnsi="Comic Sans MS"/>
        </w:rPr>
        <w:t xml:space="preserve"> l’éligibilité à </w:t>
      </w:r>
      <w:r w:rsidR="00FC46B0" w:rsidRPr="00C36D83">
        <w:rPr>
          <w:rFonts w:ascii="Comic Sans MS" w:hAnsi="Comic Sans MS"/>
          <w:b/>
          <w:bCs/>
        </w:rPr>
        <w:t>la F</w:t>
      </w:r>
      <w:r w:rsidR="008666D1" w:rsidRPr="00C36D83">
        <w:rPr>
          <w:rFonts w:ascii="Comic Sans MS" w:hAnsi="Comic Sans MS"/>
          <w:b/>
          <w:bCs/>
        </w:rPr>
        <w:t>IBRE</w:t>
      </w:r>
      <w:r w:rsidR="00FC46B0">
        <w:rPr>
          <w:rFonts w:ascii="Comic Sans MS" w:hAnsi="Comic Sans MS"/>
        </w:rPr>
        <w:t xml:space="preserve"> n’est pas résolu, pour le moment, pour une partie de la commune, </w:t>
      </w:r>
      <w:r w:rsidR="005612F5">
        <w:rPr>
          <w:rFonts w:ascii="Comic Sans MS" w:hAnsi="Comic Sans MS"/>
        </w:rPr>
        <w:t>surtout</w:t>
      </w:r>
      <w:r w:rsidR="00B303F0">
        <w:rPr>
          <w:rFonts w:ascii="Comic Sans MS" w:hAnsi="Comic Sans MS"/>
        </w:rPr>
        <w:t xml:space="preserve"> pour</w:t>
      </w:r>
      <w:r w:rsidR="00FC46B0">
        <w:rPr>
          <w:rFonts w:ascii="Comic Sans MS" w:hAnsi="Comic Sans MS"/>
        </w:rPr>
        <w:t xml:space="preserve"> le village de St </w:t>
      </w:r>
      <w:proofErr w:type="spellStart"/>
      <w:r w:rsidR="00FC46B0">
        <w:rPr>
          <w:rFonts w:ascii="Comic Sans MS" w:hAnsi="Comic Sans MS"/>
        </w:rPr>
        <w:t>Pancrasse</w:t>
      </w:r>
      <w:proofErr w:type="spellEnd"/>
      <w:r w:rsidR="00B303F0">
        <w:rPr>
          <w:rFonts w:ascii="Comic Sans MS" w:hAnsi="Comic Sans MS"/>
        </w:rPr>
        <w:t xml:space="preserve">. </w:t>
      </w:r>
      <w:r w:rsidR="0060051F" w:rsidRPr="00957632">
        <w:rPr>
          <w:rFonts w:ascii="Comic Sans MS" w:hAnsi="Comic Sans MS"/>
          <w:i/>
          <w:iCs/>
          <w:u w:val="single"/>
        </w:rPr>
        <w:t>Voir carte dans lien ci-dessous :</w:t>
      </w:r>
    </w:p>
    <w:p w14:paraId="23DA886B" w14:textId="37524C60" w:rsidR="00B303F0" w:rsidRPr="0060051F" w:rsidRDefault="00000000" w:rsidP="00EC20E6">
      <w:pPr>
        <w:rPr>
          <w:color w:val="0000FF"/>
          <w:u w:val="single"/>
        </w:rPr>
      </w:pPr>
      <w:hyperlink r:id="rId9" w:tgtFrame="_blank" w:history="1">
        <w:r w:rsidR="0060051F" w:rsidRPr="007A60E7">
          <w:rPr>
            <w:color w:val="0000FF"/>
            <w:u w:val="single"/>
          </w:rPr>
          <w:t>https://adresse.data.gouv.fr/bases-locales</w:t>
        </w:r>
      </w:hyperlink>
    </w:p>
    <w:p w14:paraId="554047BA" w14:textId="014D7258" w:rsidR="007A60E7" w:rsidRDefault="00CC124D" w:rsidP="0060051F">
      <w:pPr>
        <w:rPr>
          <w:color w:val="0000FF"/>
          <w:u w:val="single"/>
        </w:rPr>
      </w:pPr>
      <w:r>
        <w:rPr>
          <w:rFonts w:ascii="Comic Sans MS" w:hAnsi="Comic Sans MS"/>
        </w:rPr>
        <w:t>S</w:t>
      </w:r>
      <w:r w:rsidR="00B303F0">
        <w:rPr>
          <w:rFonts w:ascii="Comic Sans MS" w:hAnsi="Comic Sans MS"/>
        </w:rPr>
        <w:t>uite à la création de la nouvelle commune en 2019, puis à la mise en place de nouvelles voies et</w:t>
      </w:r>
      <w:r w:rsidR="003558E0">
        <w:rPr>
          <w:rFonts w:ascii="Comic Sans MS" w:hAnsi="Comic Sans MS"/>
        </w:rPr>
        <w:t xml:space="preserve">, en 2021, </w:t>
      </w:r>
      <w:r>
        <w:rPr>
          <w:rFonts w:ascii="Comic Sans MS" w:hAnsi="Comic Sans MS"/>
        </w:rPr>
        <w:t>à la</w:t>
      </w:r>
      <w:r w:rsidR="00B303F0">
        <w:rPr>
          <w:rFonts w:ascii="Comic Sans MS" w:hAnsi="Comic Sans MS"/>
        </w:rPr>
        <w:t xml:space="preserve"> nouvelle numérotation, la mise à jour des</w:t>
      </w:r>
      <w:r w:rsidR="00D73726">
        <w:rPr>
          <w:rFonts w:ascii="Comic Sans MS" w:hAnsi="Comic Sans MS"/>
        </w:rPr>
        <w:t xml:space="preserve"> référentiels nationaux, </w:t>
      </w:r>
      <w:r w:rsidR="00D73726" w:rsidRPr="00C36D83">
        <w:rPr>
          <w:rFonts w:ascii="Comic Sans MS" w:hAnsi="Comic Sans MS"/>
        </w:rPr>
        <w:t xml:space="preserve">responsabilité de la </w:t>
      </w:r>
      <w:r w:rsidR="009B491D" w:rsidRPr="00C36D83">
        <w:rPr>
          <w:rFonts w:ascii="Comic Sans MS" w:hAnsi="Comic Sans MS"/>
        </w:rPr>
        <w:t>Commune</w:t>
      </w:r>
      <w:r w:rsidR="00D73726">
        <w:rPr>
          <w:rFonts w:ascii="Comic Sans MS" w:hAnsi="Comic Sans MS"/>
        </w:rPr>
        <w:t>,</w:t>
      </w:r>
      <w:r w:rsidR="00B303F0">
        <w:rPr>
          <w:rFonts w:ascii="Comic Sans MS" w:hAnsi="Comic Sans MS"/>
        </w:rPr>
        <w:t xml:space="preserve"> n’est pas finalisée</w:t>
      </w:r>
      <w:r w:rsidR="002F6CAF">
        <w:rPr>
          <w:rFonts w:ascii="Comic Sans MS" w:hAnsi="Comic Sans MS"/>
        </w:rPr>
        <w:t>,</w:t>
      </w:r>
      <w:r w:rsidR="00957632">
        <w:rPr>
          <w:rFonts w:ascii="Comic Sans MS" w:hAnsi="Comic Sans MS"/>
        </w:rPr>
        <w:t xml:space="preserve"> à ce jour</w:t>
      </w:r>
      <w:bookmarkStart w:id="0" w:name="_Hlk117414963"/>
      <w:r w:rsidR="005123A1">
        <w:rPr>
          <w:rFonts w:ascii="Comic Sans MS" w:hAnsi="Comic Sans MS"/>
        </w:rPr>
        <w:t>.</w:t>
      </w:r>
      <w:r w:rsidR="0060051F">
        <w:rPr>
          <w:color w:val="0000FF"/>
          <w:u w:val="single"/>
        </w:rPr>
        <w:t xml:space="preserve"> </w:t>
      </w:r>
    </w:p>
    <w:bookmarkEnd w:id="0"/>
    <w:p w14:paraId="5A9F3E65" w14:textId="77777777" w:rsidR="00957632" w:rsidRDefault="00957632" w:rsidP="00957632">
      <w:pPr>
        <w:rPr>
          <w:rFonts w:ascii="Comic Sans MS" w:hAnsi="Comic Sans MS"/>
        </w:rPr>
      </w:pPr>
      <w:r>
        <w:rPr>
          <w:rFonts w:ascii="Comic Sans MS" w:hAnsi="Comic Sans MS"/>
        </w:rPr>
        <w:t>Une personne du Conseil Général présente à la réunion nous a bien confirmé que, « faute de référencement, pas de branchement de fibre, ou, éventuellement, avec retard par rapport au reste de la commune ». Tard ou jamais ?</w:t>
      </w:r>
    </w:p>
    <w:p w14:paraId="5F0D4B5F" w14:textId="5DA71F79" w:rsidR="00B303F0" w:rsidRPr="00903D5B" w:rsidRDefault="00D73726" w:rsidP="00EC20E6">
      <w:pPr>
        <w:rPr>
          <w:rFonts w:ascii="Comic Sans MS" w:hAnsi="Comic Sans MS"/>
          <w:i/>
          <w:iCs/>
        </w:rPr>
      </w:pPr>
      <w:r>
        <w:rPr>
          <w:rFonts w:ascii="Comic Sans MS" w:hAnsi="Comic Sans MS"/>
        </w:rPr>
        <w:t xml:space="preserve">Mme la Maire nous a dit, à </w:t>
      </w:r>
      <w:r w:rsidR="00957632">
        <w:rPr>
          <w:rFonts w:ascii="Comic Sans MS" w:hAnsi="Comic Sans MS"/>
        </w:rPr>
        <w:t>cette</w:t>
      </w:r>
      <w:r>
        <w:rPr>
          <w:rFonts w:ascii="Comic Sans MS" w:hAnsi="Comic Sans MS"/>
        </w:rPr>
        <w:t xml:space="preserve"> réunion sur la </w:t>
      </w:r>
      <w:r w:rsidR="008666D1">
        <w:rPr>
          <w:rFonts w:ascii="Comic Sans MS" w:hAnsi="Comic Sans MS"/>
        </w:rPr>
        <w:t>f</w:t>
      </w:r>
      <w:r>
        <w:rPr>
          <w:rFonts w:ascii="Comic Sans MS" w:hAnsi="Comic Sans MS"/>
        </w:rPr>
        <w:t>ibre</w:t>
      </w:r>
      <w:r w:rsidR="008666D1">
        <w:rPr>
          <w:rFonts w:ascii="Comic Sans MS" w:hAnsi="Comic Sans MS"/>
        </w:rPr>
        <w:t>,</w:t>
      </w:r>
      <w:r>
        <w:rPr>
          <w:rFonts w:ascii="Comic Sans MS" w:hAnsi="Comic Sans MS"/>
        </w:rPr>
        <w:t xml:space="preserve"> ce vendredi 21 octobre, que </w:t>
      </w:r>
      <w:r w:rsidR="008666D1">
        <w:rPr>
          <w:rFonts w:ascii="Comic Sans MS" w:hAnsi="Comic Sans MS"/>
        </w:rPr>
        <w:t>l</w:t>
      </w:r>
      <w:r>
        <w:rPr>
          <w:rFonts w:ascii="Comic Sans MS" w:hAnsi="Comic Sans MS"/>
        </w:rPr>
        <w:t>e manque</w:t>
      </w:r>
      <w:r w:rsidR="00903D5B">
        <w:rPr>
          <w:rFonts w:ascii="Comic Sans MS" w:hAnsi="Comic Sans MS"/>
        </w:rPr>
        <w:t>ment</w:t>
      </w:r>
      <w:r>
        <w:rPr>
          <w:rFonts w:ascii="Comic Sans MS" w:hAnsi="Comic Sans MS"/>
        </w:rPr>
        <w:t xml:space="preserve"> ne provenait pas de ses services</w:t>
      </w:r>
      <w:r w:rsidR="00B303F0">
        <w:rPr>
          <w:rFonts w:ascii="Comic Sans MS" w:hAnsi="Comic Sans MS"/>
        </w:rPr>
        <w:t xml:space="preserve"> mais des services nationaux mêmes</w:t>
      </w:r>
      <w:r w:rsidR="00B303F0" w:rsidRPr="00903D5B">
        <w:rPr>
          <w:rFonts w:ascii="Comic Sans MS" w:hAnsi="Comic Sans MS"/>
          <w:i/>
          <w:iCs/>
        </w:rPr>
        <w:t>.</w:t>
      </w:r>
      <w:r w:rsidR="00DA365F" w:rsidRPr="00903D5B">
        <w:rPr>
          <w:rFonts w:ascii="Comic Sans MS" w:hAnsi="Comic Sans MS"/>
          <w:i/>
          <w:iCs/>
        </w:rPr>
        <w:t xml:space="preserve"> A suivre…</w:t>
      </w:r>
    </w:p>
    <w:p w14:paraId="1331EDD0" w14:textId="3F359739" w:rsidR="00A321F6" w:rsidRDefault="00D73726" w:rsidP="00A321F6">
      <w:pPr>
        <w:spacing w:before="100" w:beforeAutospacing="1" w:after="100" w:afterAutospacing="1" w:line="240" w:lineRule="auto"/>
        <w:rPr>
          <w:rFonts w:ascii="Times New Roman" w:eastAsia="Times New Roman" w:hAnsi="Times New Roman" w:cs="Times New Roman"/>
          <w:b/>
          <w:bCs/>
          <w:sz w:val="28"/>
          <w:szCs w:val="28"/>
          <w:u w:val="single"/>
          <w:lang w:eastAsia="fr-FR"/>
        </w:rPr>
      </w:pPr>
      <w:r>
        <w:rPr>
          <w:rFonts w:ascii="Comic Sans MS" w:hAnsi="Comic Sans MS"/>
        </w:rPr>
        <w:t xml:space="preserve">La conséquence est que de nombreux habitants de St </w:t>
      </w:r>
      <w:proofErr w:type="spellStart"/>
      <w:r>
        <w:rPr>
          <w:rFonts w:ascii="Comic Sans MS" w:hAnsi="Comic Sans MS"/>
        </w:rPr>
        <w:t>Pancrasse</w:t>
      </w:r>
      <w:proofErr w:type="spellEnd"/>
      <w:r>
        <w:rPr>
          <w:rFonts w:ascii="Comic Sans MS" w:hAnsi="Comic Sans MS"/>
        </w:rPr>
        <w:t xml:space="preserve"> </w:t>
      </w:r>
      <w:r w:rsidR="00E91634">
        <w:rPr>
          <w:rFonts w:ascii="Comic Sans MS" w:hAnsi="Comic Sans MS"/>
        </w:rPr>
        <w:t>pourront rencontrer</w:t>
      </w:r>
      <w:r>
        <w:rPr>
          <w:rFonts w:ascii="Comic Sans MS" w:hAnsi="Comic Sans MS"/>
        </w:rPr>
        <w:t xml:space="preserve"> de</w:t>
      </w:r>
      <w:r w:rsidR="00B303F0">
        <w:rPr>
          <w:rFonts w:ascii="Comic Sans MS" w:hAnsi="Comic Sans MS"/>
        </w:rPr>
        <w:t>s</w:t>
      </w:r>
      <w:r>
        <w:rPr>
          <w:rFonts w:ascii="Comic Sans MS" w:hAnsi="Comic Sans MS"/>
        </w:rPr>
        <w:t xml:space="preserve"> problèmes</w:t>
      </w:r>
      <w:r w:rsidR="00B303F0">
        <w:rPr>
          <w:rFonts w:ascii="Comic Sans MS" w:hAnsi="Comic Sans MS"/>
        </w:rPr>
        <w:t xml:space="preserve"> lors de leur demande de branchement à la fibre optique, ajoutés aux </w:t>
      </w:r>
      <w:r w:rsidR="00B303F0">
        <w:rPr>
          <w:rFonts w:ascii="Comic Sans MS" w:hAnsi="Comic Sans MS"/>
        </w:rPr>
        <w:lastRenderedPageBreak/>
        <w:t xml:space="preserve">problèmes résultant d’un adressage </w:t>
      </w:r>
      <w:r>
        <w:rPr>
          <w:rFonts w:ascii="Comic Sans MS" w:hAnsi="Comic Sans MS"/>
        </w:rPr>
        <w:t>de courrier</w:t>
      </w:r>
      <w:r w:rsidR="00B303F0">
        <w:rPr>
          <w:rFonts w:ascii="Comic Sans MS" w:hAnsi="Comic Sans MS"/>
        </w:rPr>
        <w:t xml:space="preserve"> défectueux</w:t>
      </w:r>
      <w:r w:rsidR="00047780">
        <w:rPr>
          <w:rFonts w:ascii="Comic Sans MS" w:hAnsi="Comic Sans MS"/>
        </w:rPr>
        <w:t>, d’avis officiels</w:t>
      </w:r>
      <w:r w:rsidR="00691E93" w:rsidRPr="00691E93">
        <w:rPr>
          <w:rFonts w:ascii="Comic Sans MS" w:hAnsi="Comic Sans MS"/>
        </w:rPr>
        <w:t xml:space="preserve"> </w:t>
      </w:r>
      <w:r w:rsidR="00691E93">
        <w:rPr>
          <w:rFonts w:ascii="Comic Sans MS" w:hAnsi="Comic Sans MS"/>
        </w:rPr>
        <w:t>où le n° d’habitation ne figure pas malgré le signalement de l’intéressé à l’expéditeur</w:t>
      </w:r>
      <w:r w:rsidR="00020AA6">
        <w:rPr>
          <w:rFonts w:ascii="Comic Sans MS" w:hAnsi="Comic Sans MS"/>
        </w:rPr>
        <w:t xml:space="preserve">, </w:t>
      </w:r>
      <w:r>
        <w:rPr>
          <w:rFonts w:ascii="Comic Sans MS" w:hAnsi="Comic Sans MS"/>
        </w:rPr>
        <w:t>de livraisons de colis mal effectuées</w:t>
      </w:r>
      <w:r w:rsidR="00B303F0">
        <w:rPr>
          <w:rFonts w:ascii="Comic Sans MS" w:hAnsi="Comic Sans MS"/>
        </w:rPr>
        <w:t>, d’avis d’impôts perdus (facture d’eau par ex</w:t>
      </w:r>
      <w:r w:rsidR="009B491D">
        <w:rPr>
          <w:rFonts w:ascii="Comic Sans MS" w:hAnsi="Comic Sans MS"/>
        </w:rPr>
        <w:t>emple en 2021) etc</w:t>
      </w:r>
      <w:r w:rsidR="00B303F0">
        <w:rPr>
          <w:rFonts w:ascii="Comic Sans MS" w:hAnsi="Comic Sans MS"/>
        </w:rPr>
        <w:t>…sans compter les problèmes</w:t>
      </w:r>
      <w:r w:rsidR="00691E93">
        <w:rPr>
          <w:rFonts w:ascii="Comic Sans MS" w:hAnsi="Comic Sans MS"/>
        </w:rPr>
        <w:t xml:space="preserve"> possibles</w:t>
      </w:r>
      <w:r w:rsidR="00B303F0">
        <w:rPr>
          <w:rFonts w:ascii="Comic Sans MS" w:hAnsi="Comic Sans MS"/>
        </w:rPr>
        <w:t xml:space="preserve"> de sécurité</w:t>
      </w:r>
      <w:r w:rsidR="00957632">
        <w:rPr>
          <w:rFonts w:ascii="Comic Sans MS" w:hAnsi="Comic Sans MS"/>
        </w:rPr>
        <w:t xml:space="preserve"> </w:t>
      </w:r>
      <w:r w:rsidR="00D17F5A">
        <w:rPr>
          <w:rFonts w:ascii="Comic Sans MS" w:hAnsi="Comic Sans MS"/>
        </w:rPr>
        <w:t>et de santé</w:t>
      </w:r>
      <w:r w:rsidR="00B303F0">
        <w:rPr>
          <w:rFonts w:ascii="Comic Sans MS" w:hAnsi="Comic Sans MS"/>
        </w:rPr>
        <w:t xml:space="preserve"> (services d’urgences</w:t>
      </w:r>
      <w:r w:rsidR="009B491D">
        <w:rPr>
          <w:rFonts w:ascii="Comic Sans MS" w:hAnsi="Comic Sans MS"/>
        </w:rPr>
        <w:t xml:space="preserve"> mal aiguillés</w:t>
      </w:r>
      <w:r w:rsidR="009B491D" w:rsidRPr="00A321F6">
        <w:rPr>
          <w:rFonts w:ascii="Comic Sans MS" w:hAnsi="Comic Sans MS"/>
        </w:rPr>
        <w:t>…</w:t>
      </w:r>
      <w:r w:rsidR="00B303F0" w:rsidRPr="00A321F6">
        <w:rPr>
          <w:rFonts w:ascii="Comic Sans MS" w:hAnsi="Comic Sans MS"/>
        </w:rPr>
        <w:t>)</w:t>
      </w:r>
      <w:r w:rsidR="00A321F6" w:rsidRPr="00A321F6">
        <w:rPr>
          <w:rFonts w:ascii="Comic Sans MS" w:eastAsia="Times New Roman" w:hAnsi="Comic Sans MS" w:cs="Times New Roman"/>
          <w:b/>
          <w:bCs/>
          <w:lang w:eastAsia="fr-FR"/>
        </w:rPr>
        <w:t xml:space="preserve"> </w:t>
      </w:r>
      <w:r w:rsidR="00A321F6" w:rsidRPr="00A321F6">
        <w:rPr>
          <w:rFonts w:ascii="Comic Sans MS" w:eastAsia="Times New Roman" w:hAnsi="Comic Sans MS" w:cs="Times New Roman"/>
          <w:lang w:eastAsia="fr-FR"/>
        </w:rPr>
        <w:t>Les habitants ne peuvent rien faire</w:t>
      </w:r>
      <w:r w:rsidR="00E91634">
        <w:rPr>
          <w:rFonts w:ascii="Comic Sans MS" w:eastAsia="Times New Roman" w:hAnsi="Comic Sans MS" w:cs="Times New Roman"/>
          <w:lang w:eastAsia="fr-FR"/>
        </w:rPr>
        <w:t>, à titre individuel,</w:t>
      </w:r>
      <w:r w:rsidR="00A321F6" w:rsidRPr="00A321F6">
        <w:rPr>
          <w:rFonts w:ascii="Comic Sans MS" w:eastAsia="Times New Roman" w:hAnsi="Comic Sans MS" w:cs="Times New Roman"/>
          <w:lang w:eastAsia="fr-FR"/>
        </w:rPr>
        <w:t xml:space="preserve"> car</w:t>
      </w:r>
      <w:r w:rsidR="00A321F6">
        <w:rPr>
          <w:rFonts w:ascii="Comic Sans MS" w:eastAsia="Times New Roman" w:hAnsi="Comic Sans MS" w:cs="Times New Roman"/>
          <w:b/>
          <w:bCs/>
          <w:lang w:eastAsia="fr-FR"/>
        </w:rPr>
        <w:t>,</w:t>
      </w:r>
      <w:r w:rsidR="00A321F6" w:rsidRPr="00A321F6">
        <w:rPr>
          <w:rFonts w:ascii="Comic Sans MS" w:eastAsia="Times New Roman" w:hAnsi="Comic Sans MS" w:cs="Times New Roman"/>
          <w:lang w:eastAsia="fr-FR"/>
        </w:rPr>
        <w:t xml:space="preserve"> tenir à jour la liste des adresses de </w:t>
      </w:r>
      <w:r w:rsidR="00A321F6">
        <w:rPr>
          <w:rFonts w:ascii="Comic Sans MS" w:eastAsia="Times New Roman" w:hAnsi="Comic Sans MS" w:cs="Times New Roman"/>
          <w:lang w:eastAsia="fr-FR"/>
        </w:rPr>
        <w:t>leur</w:t>
      </w:r>
      <w:r w:rsidR="00A321F6" w:rsidRPr="00A321F6">
        <w:rPr>
          <w:rFonts w:ascii="Comic Sans MS" w:eastAsia="Times New Roman" w:hAnsi="Comic Sans MS" w:cs="Times New Roman"/>
          <w:lang w:eastAsia="fr-FR"/>
        </w:rPr>
        <w:t xml:space="preserve"> commune et d’en effectuer la publication dans les référentiels nationaux</w:t>
      </w:r>
      <w:r w:rsidR="00A321F6">
        <w:rPr>
          <w:rFonts w:ascii="Comic Sans MS" w:eastAsia="Times New Roman" w:hAnsi="Comic Sans MS" w:cs="Times New Roman"/>
          <w:lang w:eastAsia="fr-FR"/>
        </w:rPr>
        <w:t xml:space="preserve"> n’est pas de leur ressort mais de celui du</w:t>
      </w:r>
      <w:r w:rsidR="003A0209">
        <w:rPr>
          <w:rFonts w:ascii="Comic Sans MS" w:eastAsia="Times New Roman" w:hAnsi="Comic Sans MS" w:cs="Times New Roman"/>
          <w:lang w:eastAsia="fr-FR"/>
        </w:rPr>
        <w:t xml:space="preserve"> représentant de la collectivité, à savoir le Maire.</w:t>
      </w:r>
    </w:p>
    <w:p w14:paraId="598AB558" w14:textId="6CD91079" w:rsidR="008666D1" w:rsidRDefault="00C53B3B" w:rsidP="00EC20E6">
      <w:pPr>
        <w:rPr>
          <w:rFonts w:ascii="Comic Sans MS" w:hAnsi="Comic Sans MS"/>
        </w:rPr>
      </w:pPr>
      <w:r>
        <w:rPr>
          <w:rFonts w:ascii="Comic Sans MS" w:hAnsi="Comic Sans MS"/>
        </w:rPr>
        <w:t xml:space="preserve">3 </w:t>
      </w:r>
      <w:r w:rsidR="00C36D83">
        <w:rPr>
          <w:rFonts w:ascii="Comic Sans MS" w:hAnsi="Comic Sans MS"/>
        </w:rPr>
        <w:t>membres de l’</w:t>
      </w:r>
      <w:proofErr w:type="spellStart"/>
      <w:r w:rsidR="00C36D83">
        <w:rPr>
          <w:rFonts w:ascii="Comic Sans MS" w:hAnsi="Comic Sans MS"/>
        </w:rPr>
        <w:t>Adepal</w:t>
      </w:r>
      <w:proofErr w:type="spellEnd"/>
      <w:r w:rsidR="00C36D83">
        <w:rPr>
          <w:rFonts w:ascii="Comic Sans MS" w:hAnsi="Comic Sans MS"/>
        </w:rPr>
        <w:t xml:space="preserve"> PPR ont participé</w:t>
      </w:r>
      <w:r>
        <w:rPr>
          <w:rFonts w:ascii="Comic Sans MS" w:hAnsi="Comic Sans MS"/>
        </w:rPr>
        <w:t xml:space="preserve"> à la discussion sur la </w:t>
      </w:r>
      <w:r w:rsidRPr="00A3463D">
        <w:rPr>
          <w:rFonts w:ascii="Comic Sans MS" w:hAnsi="Comic Sans MS"/>
          <w:b/>
          <w:bCs/>
        </w:rPr>
        <w:t xml:space="preserve">valorisation </w:t>
      </w:r>
      <w:r w:rsidR="00A3463D" w:rsidRPr="00A3463D">
        <w:rPr>
          <w:rFonts w:ascii="Comic Sans MS" w:hAnsi="Comic Sans MS"/>
          <w:b/>
          <w:bCs/>
        </w:rPr>
        <w:t xml:space="preserve">du site </w:t>
      </w:r>
      <w:r w:rsidRPr="00A3463D">
        <w:rPr>
          <w:rFonts w:ascii="Comic Sans MS" w:hAnsi="Comic Sans MS"/>
          <w:b/>
          <w:bCs/>
        </w:rPr>
        <w:t xml:space="preserve">des </w:t>
      </w:r>
      <w:r w:rsidR="00A3463D" w:rsidRPr="00A3463D">
        <w:rPr>
          <w:rFonts w:ascii="Comic Sans MS" w:hAnsi="Comic Sans MS"/>
          <w:b/>
          <w:bCs/>
        </w:rPr>
        <w:t xml:space="preserve">anciens </w:t>
      </w:r>
      <w:r w:rsidRPr="00A3463D">
        <w:rPr>
          <w:rFonts w:ascii="Comic Sans MS" w:hAnsi="Comic Sans MS"/>
          <w:b/>
          <w:bCs/>
        </w:rPr>
        <w:t>centres de santé</w:t>
      </w:r>
      <w:r>
        <w:rPr>
          <w:rFonts w:ascii="Comic Sans MS" w:hAnsi="Comic Sans MS"/>
        </w:rPr>
        <w:t xml:space="preserve"> de St Hilaire, lors du café citoyen du 1</w:t>
      </w:r>
      <w:r w:rsidRPr="00C53B3B">
        <w:rPr>
          <w:rFonts w:ascii="Comic Sans MS" w:hAnsi="Comic Sans MS"/>
          <w:vertAlign w:val="superscript"/>
        </w:rPr>
        <w:t>er</w:t>
      </w:r>
      <w:r>
        <w:rPr>
          <w:rFonts w:ascii="Comic Sans MS" w:hAnsi="Comic Sans MS"/>
        </w:rPr>
        <w:t xml:space="preserve"> octobre 2022</w:t>
      </w:r>
      <w:r w:rsidR="00A3463D">
        <w:rPr>
          <w:rFonts w:ascii="Comic Sans MS" w:hAnsi="Comic Sans MS"/>
        </w:rPr>
        <w:t>.</w:t>
      </w:r>
    </w:p>
    <w:p w14:paraId="2A10ABB6" w14:textId="384DC737" w:rsidR="00020AA6" w:rsidRDefault="00A3463D" w:rsidP="00EC20E6">
      <w:pPr>
        <w:rPr>
          <w:rFonts w:ascii="Comic Sans MS" w:hAnsi="Comic Sans MS"/>
        </w:rPr>
      </w:pPr>
      <w:r>
        <w:rPr>
          <w:rFonts w:ascii="Comic Sans MS" w:hAnsi="Comic Sans MS"/>
        </w:rPr>
        <w:t>(</w:t>
      </w:r>
      <w:r w:rsidRPr="00675EFB">
        <w:rPr>
          <w:rFonts w:ascii="Comic Sans MS" w:hAnsi="Comic Sans MS"/>
          <w:i/>
          <w:iCs/>
          <w:sz w:val="20"/>
          <w:szCs w:val="20"/>
        </w:rPr>
        <w:t xml:space="preserve">Voir compte rendu sur le site </w:t>
      </w:r>
      <w:proofErr w:type="spellStart"/>
      <w:r w:rsidRPr="00675EFB">
        <w:rPr>
          <w:rFonts w:ascii="Comic Sans MS" w:hAnsi="Comic Sans MS"/>
          <w:i/>
          <w:iCs/>
          <w:sz w:val="20"/>
          <w:szCs w:val="20"/>
        </w:rPr>
        <w:t>adepal</w:t>
      </w:r>
      <w:proofErr w:type="spellEnd"/>
      <w:r w:rsidRPr="00675EFB">
        <w:rPr>
          <w:rFonts w:ascii="Comic Sans MS" w:hAnsi="Comic Sans MS"/>
          <w:i/>
          <w:iCs/>
          <w:sz w:val="20"/>
          <w:szCs w:val="20"/>
        </w:rPr>
        <w:t xml:space="preserve"> </w:t>
      </w:r>
      <w:proofErr w:type="spellStart"/>
      <w:r w:rsidRPr="00675EFB">
        <w:rPr>
          <w:rFonts w:ascii="Comic Sans MS" w:hAnsi="Comic Sans MS"/>
          <w:i/>
          <w:iCs/>
          <w:sz w:val="20"/>
          <w:szCs w:val="20"/>
        </w:rPr>
        <w:t>ppr</w:t>
      </w:r>
      <w:proofErr w:type="spellEnd"/>
      <w:r w:rsidRPr="00675EFB">
        <w:rPr>
          <w:rFonts w:ascii="Comic Sans MS" w:hAnsi="Comic Sans MS"/>
          <w:i/>
          <w:iCs/>
          <w:sz w:val="20"/>
          <w:szCs w:val="20"/>
        </w:rPr>
        <w:t xml:space="preserve"> / actualités / café citoyen</w:t>
      </w:r>
      <w:r>
        <w:rPr>
          <w:rFonts w:ascii="Comic Sans MS" w:hAnsi="Comic Sans MS"/>
        </w:rPr>
        <w:t>)</w:t>
      </w:r>
    </w:p>
    <w:p w14:paraId="1AE04C6B" w14:textId="2C23D78D" w:rsidR="00A3463D" w:rsidRDefault="00A3463D" w:rsidP="00EC20E6">
      <w:pPr>
        <w:rPr>
          <w:rFonts w:ascii="Comic Sans MS" w:hAnsi="Comic Sans MS"/>
        </w:rPr>
      </w:pPr>
      <w:r>
        <w:rPr>
          <w:rFonts w:ascii="Comic Sans MS" w:hAnsi="Comic Sans MS"/>
        </w:rPr>
        <w:t>Une commission devrait être créée afin de réfléchir à la composition de panneaux dédiés à la mémoire</w:t>
      </w:r>
      <w:r w:rsidR="00F0228A">
        <w:rPr>
          <w:rFonts w:ascii="Comic Sans MS" w:hAnsi="Comic Sans MS"/>
        </w:rPr>
        <w:t xml:space="preserve"> de ces établissements</w:t>
      </w:r>
      <w:r>
        <w:rPr>
          <w:rFonts w:ascii="Comic Sans MS" w:hAnsi="Comic Sans MS"/>
        </w:rPr>
        <w:t>, et de définir plus précisément ce projet</w:t>
      </w:r>
      <w:r w:rsidR="00480C20">
        <w:rPr>
          <w:rFonts w:ascii="Comic Sans MS" w:hAnsi="Comic Sans MS"/>
        </w:rPr>
        <w:t>, en y intégrant un</w:t>
      </w:r>
      <w:r w:rsidR="00BF20AE">
        <w:rPr>
          <w:rFonts w:ascii="Comic Sans MS" w:hAnsi="Comic Sans MS"/>
        </w:rPr>
        <w:t>e estimation</w:t>
      </w:r>
      <w:r w:rsidR="00480C20">
        <w:rPr>
          <w:rFonts w:ascii="Comic Sans MS" w:hAnsi="Comic Sans MS"/>
        </w:rPr>
        <w:t xml:space="preserve"> du coût. </w:t>
      </w:r>
      <w:r w:rsidR="00F0228A">
        <w:rPr>
          <w:rFonts w:ascii="Comic Sans MS" w:hAnsi="Comic Sans MS"/>
        </w:rPr>
        <w:t>Nos</w:t>
      </w:r>
      <w:r w:rsidR="00675EFB">
        <w:rPr>
          <w:rFonts w:ascii="Comic Sans MS" w:hAnsi="Comic Sans MS"/>
        </w:rPr>
        <w:t xml:space="preserve"> 3 membres s’y sont inscrits et vous feront part de la suite réservée à ce</w:t>
      </w:r>
      <w:r w:rsidR="00C705F5">
        <w:rPr>
          <w:rFonts w:ascii="Comic Sans MS" w:hAnsi="Comic Sans MS"/>
        </w:rPr>
        <w:t>s discussions.</w:t>
      </w:r>
      <w:r w:rsidR="00463AE1">
        <w:rPr>
          <w:rFonts w:ascii="Comic Sans MS" w:hAnsi="Comic Sans MS"/>
        </w:rPr>
        <w:t xml:space="preserve"> </w:t>
      </w:r>
      <w:r w:rsidR="00291E01">
        <w:rPr>
          <w:rFonts w:ascii="Comic Sans MS" w:hAnsi="Comic Sans MS"/>
        </w:rPr>
        <w:t>Un habitant</w:t>
      </w:r>
      <w:r w:rsidR="002F6CAF">
        <w:rPr>
          <w:rFonts w:ascii="Comic Sans MS" w:hAnsi="Comic Sans MS"/>
        </w:rPr>
        <w:t>,</w:t>
      </w:r>
      <w:r w:rsidR="00291E01">
        <w:rPr>
          <w:rFonts w:ascii="Comic Sans MS" w:hAnsi="Comic Sans MS"/>
        </w:rPr>
        <w:t xml:space="preserve"> présent à ce café citoyen</w:t>
      </w:r>
      <w:r w:rsidR="002F6CAF">
        <w:rPr>
          <w:rFonts w:ascii="Comic Sans MS" w:hAnsi="Comic Sans MS"/>
        </w:rPr>
        <w:t>,</w:t>
      </w:r>
      <w:r w:rsidR="00291E01">
        <w:rPr>
          <w:rFonts w:ascii="Comic Sans MS" w:hAnsi="Comic Sans MS"/>
        </w:rPr>
        <w:t xml:space="preserve"> </w:t>
      </w:r>
      <w:r w:rsidR="002F6CAF">
        <w:rPr>
          <w:rFonts w:ascii="Comic Sans MS" w:hAnsi="Comic Sans MS"/>
        </w:rPr>
        <w:t xml:space="preserve">demande </w:t>
      </w:r>
      <w:r w:rsidR="00291E01">
        <w:rPr>
          <w:rFonts w:ascii="Comic Sans MS" w:hAnsi="Comic Sans MS"/>
        </w:rPr>
        <w:t>qu</w:t>
      </w:r>
      <w:r w:rsidR="002F6CAF">
        <w:rPr>
          <w:rFonts w:ascii="Comic Sans MS" w:hAnsi="Comic Sans MS"/>
        </w:rPr>
        <w:t>elle réalisation a été faite, pour la mémoire de ces centres de santé, par</w:t>
      </w:r>
      <w:r w:rsidR="00BF20AE">
        <w:rPr>
          <w:rFonts w:ascii="Comic Sans MS" w:hAnsi="Comic Sans MS"/>
        </w:rPr>
        <w:t xml:space="preserve"> </w:t>
      </w:r>
      <w:r w:rsidR="002F6CAF">
        <w:rPr>
          <w:rFonts w:ascii="Comic Sans MS" w:hAnsi="Comic Sans MS"/>
        </w:rPr>
        <w:t>l’</w:t>
      </w:r>
      <w:r w:rsidR="00BF20AE">
        <w:rPr>
          <w:rFonts w:ascii="Comic Sans MS" w:hAnsi="Comic Sans MS"/>
        </w:rPr>
        <w:t xml:space="preserve">association du plateau </w:t>
      </w:r>
      <w:r w:rsidR="002F6CAF">
        <w:rPr>
          <w:rFonts w:ascii="Comic Sans MS" w:hAnsi="Comic Sans MS"/>
        </w:rPr>
        <w:t>récipiendaire de la</w:t>
      </w:r>
      <w:r w:rsidR="00BF20AE">
        <w:rPr>
          <w:rFonts w:ascii="Comic Sans MS" w:hAnsi="Comic Sans MS"/>
        </w:rPr>
        <w:t xml:space="preserve"> subvention de 9000 euros</w:t>
      </w:r>
      <w:r w:rsidR="002F6CAF">
        <w:rPr>
          <w:rFonts w:ascii="Comic Sans MS" w:hAnsi="Comic Sans MS"/>
        </w:rPr>
        <w:t>, en 2019.</w:t>
      </w:r>
      <w:r w:rsidR="00BF20AE">
        <w:rPr>
          <w:rFonts w:ascii="Comic Sans MS" w:hAnsi="Comic Sans MS"/>
        </w:rPr>
        <w:t xml:space="preserve"> </w:t>
      </w:r>
    </w:p>
    <w:p w14:paraId="761118C2" w14:textId="77777777" w:rsidR="002F6CAF" w:rsidRDefault="002F6CAF" w:rsidP="00EC20E6">
      <w:pPr>
        <w:rPr>
          <w:rFonts w:ascii="Comic Sans MS" w:hAnsi="Comic Sans MS"/>
        </w:rPr>
      </w:pPr>
    </w:p>
    <w:p w14:paraId="7CACAABF" w14:textId="3E1592CA" w:rsidR="00A3463D" w:rsidRDefault="00675EFB" w:rsidP="00EC20E6">
      <w:pPr>
        <w:rPr>
          <w:rFonts w:ascii="Comic Sans MS" w:hAnsi="Comic Sans MS"/>
        </w:rPr>
      </w:pPr>
      <w:r>
        <w:rPr>
          <w:rFonts w:ascii="Comic Sans MS" w:hAnsi="Comic Sans MS"/>
        </w:rPr>
        <w:t>1</w:t>
      </w:r>
      <w:r w:rsidR="00A3463D">
        <w:rPr>
          <w:rFonts w:ascii="Comic Sans MS" w:hAnsi="Comic Sans MS"/>
        </w:rPr>
        <w:t xml:space="preserve"> membre de l’</w:t>
      </w:r>
      <w:proofErr w:type="spellStart"/>
      <w:r w:rsidR="00A3463D">
        <w:rPr>
          <w:rFonts w:ascii="Comic Sans MS" w:hAnsi="Comic Sans MS"/>
        </w:rPr>
        <w:t>Adepal</w:t>
      </w:r>
      <w:proofErr w:type="spellEnd"/>
      <w:r w:rsidR="00A3463D">
        <w:rPr>
          <w:rFonts w:ascii="Comic Sans MS" w:hAnsi="Comic Sans MS"/>
        </w:rPr>
        <w:t xml:space="preserve"> </w:t>
      </w:r>
      <w:r w:rsidR="00F0228A">
        <w:rPr>
          <w:rFonts w:ascii="Comic Sans MS" w:hAnsi="Comic Sans MS"/>
        </w:rPr>
        <w:t>PPR</w:t>
      </w:r>
      <w:r w:rsidR="00A3463D">
        <w:rPr>
          <w:rFonts w:ascii="Comic Sans MS" w:hAnsi="Comic Sans MS"/>
        </w:rPr>
        <w:t xml:space="preserve"> </w:t>
      </w:r>
      <w:r>
        <w:rPr>
          <w:rFonts w:ascii="Comic Sans MS" w:hAnsi="Comic Sans MS"/>
        </w:rPr>
        <w:t>participe</w:t>
      </w:r>
      <w:r w:rsidR="00A3463D">
        <w:rPr>
          <w:rFonts w:ascii="Comic Sans MS" w:hAnsi="Comic Sans MS"/>
        </w:rPr>
        <w:t xml:space="preserve"> également aux</w:t>
      </w:r>
      <w:r>
        <w:rPr>
          <w:rFonts w:ascii="Comic Sans MS" w:hAnsi="Comic Sans MS"/>
        </w:rPr>
        <w:t xml:space="preserve"> différents</w:t>
      </w:r>
      <w:r w:rsidR="00A3463D">
        <w:rPr>
          <w:rFonts w:ascii="Comic Sans MS" w:hAnsi="Comic Sans MS"/>
        </w:rPr>
        <w:t xml:space="preserve"> </w:t>
      </w:r>
      <w:r w:rsidR="00F769A6">
        <w:rPr>
          <w:rFonts w:ascii="Comic Sans MS" w:hAnsi="Comic Sans MS"/>
        </w:rPr>
        <w:t>groupes</w:t>
      </w:r>
      <w:r>
        <w:rPr>
          <w:rFonts w:ascii="Comic Sans MS" w:hAnsi="Comic Sans MS"/>
        </w:rPr>
        <w:t xml:space="preserve"> de travail sur </w:t>
      </w:r>
      <w:r w:rsidRPr="00DA365F">
        <w:rPr>
          <w:rFonts w:ascii="Comic Sans MS" w:hAnsi="Comic Sans MS"/>
          <w:b/>
          <w:bCs/>
        </w:rPr>
        <w:t>l’avenir de la station de ski</w:t>
      </w:r>
      <w:r>
        <w:rPr>
          <w:rFonts w:ascii="Comic Sans MS" w:hAnsi="Comic Sans MS"/>
        </w:rPr>
        <w:t xml:space="preserve"> de St </w:t>
      </w:r>
      <w:r w:rsidR="00F769A6">
        <w:rPr>
          <w:rFonts w:ascii="Comic Sans MS" w:hAnsi="Comic Sans MS"/>
        </w:rPr>
        <w:t>Hilaire</w:t>
      </w:r>
      <w:r w:rsidR="00512234">
        <w:rPr>
          <w:rFonts w:ascii="Comic Sans MS" w:hAnsi="Comic Sans MS"/>
        </w:rPr>
        <w:t>. Ces groupes ont fait d</w:t>
      </w:r>
      <w:r w:rsidR="00811625">
        <w:rPr>
          <w:rFonts w:ascii="Comic Sans MS" w:hAnsi="Comic Sans MS"/>
        </w:rPr>
        <w:t>iverses</w:t>
      </w:r>
      <w:r w:rsidR="00512234">
        <w:rPr>
          <w:rFonts w:ascii="Comic Sans MS" w:hAnsi="Comic Sans MS"/>
        </w:rPr>
        <w:t xml:space="preserve"> propositions </w:t>
      </w:r>
      <w:r w:rsidR="00811625">
        <w:rPr>
          <w:rFonts w:ascii="Comic Sans MS" w:hAnsi="Comic Sans MS"/>
        </w:rPr>
        <w:t>aux élus du Conseil Municipal</w:t>
      </w:r>
      <w:r w:rsidR="00E05E85">
        <w:rPr>
          <w:rFonts w:ascii="Comic Sans MS" w:hAnsi="Comic Sans MS"/>
        </w:rPr>
        <w:t xml:space="preserve"> présents.</w:t>
      </w:r>
    </w:p>
    <w:p w14:paraId="283F6E17" w14:textId="55ED3912" w:rsidR="000E6021" w:rsidRDefault="000E6021" w:rsidP="000E6021">
      <w:pPr>
        <w:rPr>
          <w:rFonts w:ascii="Comic Sans MS" w:hAnsi="Comic Sans MS"/>
        </w:rPr>
      </w:pPr>
      <w:r>
        <w:rPr>
          <w:rFonts w:ascii="Comic Sans MS" w:hAnsi="Comic Sans MS"/>
        </w:rPr>
        <w:t>Le comité de rédaction de l’</w:t>
      </w:r>
      <w:proofErr w:type="spellStart"/>
      <w:r>
        <w:rPr>
          <w:rFonts w:ascii="Comic Sans MS" w:hAnsi="Comic Sans MS"/>
        </w:rPr>
        <w:t>Adepal</w:t>
      </w:r>
      <w:proofErr w:type="spellEnd"/>
      <w:r>
        <w:rPr>
          <w:rFonts w:ascii="Comic Sans MS" w:hAnsi="Comic Sans MS"/>
        </w:rPr>
        <w:t xml:space="preserve"> PPR.</w:t>
      </w:r>
    </w:p>
    <w:p w14:paraId="0C1A6F6B" w14:textId="77777777" w:rsidR="00403F70" w:rsidRDefault="00403F70" w:rsidP="000E6021">
      <w:pPr>
        <w:rPr>
          <w:rFonts w:ascii="Comic Sans MS" w:hAnsi="Comic Sans MS"/>
        </w:rPr>
      </w:pPr>
    </w:p>
    <w:p w14:paraId="629920F2" w14:textId="77777777" w:rsidR="003A0209" w:rsidRPr="00FF1B18" w:rsidRDefault="003A0209" w:rsidP="000E6021">
      <w:pPr>
        <w:rPr>
          <w:rFonts w:ascii="Comic Sans MS" w:hAnsi="Comic Sans MS"/>
        </w:rPr>
      </w:pPr>
    </w:p>
    <w:p w14:paraId="1F02AB00" w14:textId="77777777" w:rsidR="00895300" w:rsidRDefault="00895300" w:rsidP="00895300">
      <w:pPr>
        <w:autoSpaceDE w:val="0"/>
        <w:autoSpaceDN w:val="0"/>
        <w:adjustRightInd w:val="0"/>
        <w:spacing w:line="240" w:lineRule="auto"/>
        <w:rPr>
          <w:color w:val="4F81BD" w:themeColor="accent1"/>
          <w:sz w:val="24"/>
          <w:szCs w:val="24"/>
        </w:rPr>
      </w:pPr>
      <w:r>
        <w:rPr>
          <w:color w:val="4F81BD" w:themeColor="accent1"/>
          <w:sz w:val="24"/>
          <w:szCs w:val="24"/>
        </w:rPr>
        <w:t>ADEPAL PPR est</w:t>
      </w:r>
      <w:r w:rsidRPr="003F2D15">
        <w:rPr>
          <w:color w:val="4F81BD" w:themeColor="accent1"/>
          <w:sz w:val="24"/>
          <w:szCs w:val="24"/>
        </w:rPr>
        <w:t xml:space="preserve"> une association, loi 1901</w:t>
      </w:r>
      <w:r w:rsidRPr="00EA46E5">
        <w:rPr>
          <w:b/>
          <w:bCs/>
          <w:color w:val="4F81BD" w:themeColor="accent1"/>
          <w:sz w:val="24"/>
          <w:szCs w:val="24"/>
        </w:rPr>
        <w:t>, indépendante et participative</w:t>
      </w:r>
      <w:r w:rsidRPr="003F2D15">
        <w:rPr>
          <w:color w:val="4F81BD" w:themeColor="accent1"/>
          <w:sz w:val="24"/>
          <w:szCs w:val="24"/>
        </w:rPr>
        <w:t>. Afin de nous permettre de continuer à faire vivre la démocratie participative locale à Plateau des Petites Roches, vous pouvez adhérer ou participer aux frais de fonctionnement de l’association (</w:t>
      </w:r>
      <w:r>
        <w:rPr>
          <w:color w:val="4F81BD" w:themeColor="accent1"/>
          <w:sz w:val="24"/>
          <w:szCs w:val="24"/>
        </w:rPr>
        <w:t xml:space="preserve">frais de </w:t>
      </w:r>
      <w:r w:rsidRPr="003F2D15">
        <w:rPr>
          <w:i/>
          <w:iCs/>
          <w:color w:val="4F81BD" w:themeColor="accent1"/>
          <w:sz w:val="24"/>
          <w:szCs w:val="24"/>
        </w:rPr>
        <w:t>site internet, frais de compte bancaire et assurance</w:t>
      </w:r>
      <w:r w:rsidRPr="003F2D15">
        <w:rPr>
          <w:color w:val="4F81BD" w:themeColor="accent1"/>
          <w:sz w:val="24"/>
          <w:szCs w:val="24"/>
        </w:rPr>
        <w:t>) en versant</w:t>
      </w:r>
      <w:r>
        <w:rPr>
          <w:color w:val="4F81BD" w:themeColor="accent1"/>
          <w:sz w:val="24"/>
          <w:szCs w:val="24"/>
        </w:rPr>
        <w:t> :</w:t>
      </w:r>
    </w:p>
    <w:p w14:paraId="4466DFBD" w14:textId="77777777" w:rsidR="00895300" w:rsidRDefault="00895300" w:rsidP="00895300">
      <w:pPr>
        <w:autoSpaceDE w:val="0"/>
        <w:autoSpaceDN w:val="0"/>
        <w:adjustRightInd w:val="0"/>
        <w:spacing w:line="240" w:lineRule="auto"/>
        <w:rPr>
          <w:color w:val="4F81BD" w:themeColor="accent1"/>
          <w:sz w:val="24"/>
          <w:szCs w:val="24"/>
        </w:rPr>
      </w:pPr>
    </w:p>
    <w:p w14:paraId="39A22D1A" w14:textId="77777777" w:rsidR="00895300" w:rsidRDefault="00895300" w:rsidP="00895300">
      <w:pPr>
        <w:pStyle w:val="Paragraphedeliste"/>
        <w:numPr>
          <w:ilvl w:val="0"/>
          <w:numId w:val="1"/>
        </w:numPr>
        <w:autoSpaceDE w:val="0"/>
        <w:autoSpaceDN w:val="0"/>
        <w:adjustRightInd w:val="0"/>
        <w:spacing w:line="240" w:lineRule="auto"/>
        <w:rPr>
          <w:rFonts w:ascii="Arial" w:hAnsi="Arial" w:cs="Arial"/>
          <w:b/>
          <w:bCs/>
          <w:color w:val="4F81BD" w:themeColor="accent1"/>
          <w:sz w:val="24"/>
          <w:szCs w:val="24"/>
        </w:rPr>
      </w:pPr>
      <w:r w:rsidRPr="00A17CA6">
        <w:rPr>
          <w:b/>
          <w:bCs/>
          <w:color w:val="4F81BD" w:themeColor="accent1"/>
          <w:sz w:val="24"/>
          <w:szCs w:val="24"/>
        </w:rPr>
        <w:t>Une contribution libre</w:t>
      </w:r>
      <w:r w:rsidRPr="00A17CA6">
        <w:rPr>
          <w:color w:val="4F81BD" w:themeColor="accent1"/>
          <w:sz w:val="24"/>
          <w:szCs w:val="24"/>
        </w:rPr>
        <w:t xml:space="preserve"> par virement bancaire ou postal à :</w:t>
      </w:r>
      <w:r w:rsidRPr="00A17CA6">
        <w:rPr>
          <w:rFonts w:ascii="Arial" w:hAnsi="Arial" w:cs="Arial"/>
          <w:b/>
          <w:bCs/>
          <w:color w:val="4F81BD" w:themeColor="accent1"/>
          <w:sz w:val="24"/>
          <w:szCs w:val="24"/>
        </w:rPr>
        <w:t xml:space="preserve"> </w:t>
      </w:r>
    </w:p>
    <w:p w14:paraId="1DA91750" w14:textId="77777777" w:rsidR="00895300" w:rsidRPr="00A17CA6" w:rsidRDefault="00895300" w:rsidP="00895300">
      <w:pPr>
        <w:autoSpaceDE w:val="0"/>
        <w:autoSpaceDN w:val="0"/>
        <w:adjustRightInd w:val="0"/>
        <w:spacing w:line="240" w:lineRule="auto"/>
        <w:rPr>
          <w:rFonts w:ascii="Arial" w:hAnsi="Arial" w:cs="Arial"/>
          <w:color w:val="4F81BD" w:themeColor="accent1"/>
          <w:sz w:val="20"/>
          <w:szCs w:val="20"/>
        </w:rPr>
      </w:pPr>
    </w:p>
    <w:p w14:paraId="7AF01BDF" w14:textId="77777777" w:rsidR="00895300" w:rsidRPr="00A17CA6" w:rsidRDefault="00895300" w:rsidP="00895300">
      <w:pPr>
        <w:autoSpaceDE w:val="0"/>
        <w:autoSpaceDN w:val="0"/>
        <w:adjustRightInd w:val="0"/>
        <w:spacing w:line="240" w:lineRule="auto"/>
        <w:rPr>
          <w:rFonts w:ascii="Arial" w:hAnsi="Arial" w:cs="Arial"/>
          <w:b/>
          <w:bCs/>
          <w:color w:val="4F81BD" w:themeColor="accent1"/>
          <w:sz w:val="24"/>
          <w:szCs w:val="24"/>
        </w:rPr>
      </w:pPr>
      <w:r w:rsidRPr="00A17CA6">
        <w:rPr>
          <w:rFonts w:ascii="Arial" w:hAnsi="Arial" w:cs="Arial"/>
          <w:b/>
          <w:bCs/>
          <w:color w:val="4F81BD" w:themeColor="accent1"/>
          <w:sz w:val="20"/>
          <w:szCs w:val="20"/>
        </w:rPr>
        <w:t>ADEPAL SP</w:t>
      </w:r>
    </w:p>
    <w:p w14:paraId="686A229C" w14:textId="77777777" w:rsidR="00895300" w:rsidRPr="001829C2" w:rsidRDefault="00895300" w:rsidP="00895300">
      <w:pPr>
        <w:autoSpaceDE w:val="0"/>
        <w:autoSpaceDN w:val="0"/>
        <w:adjustRightInd w:val="0"/>
        <w:spacing w:line="240" w:lineRule="auto"/>
        <w:rPr>
          <w:rFonts w:ascii="Arial" w:hAnsi="Arial" w:cs="Arial"/>
          <w:b/>
          <w:bCs/>
          <w:color w:val="4F81BD" w:themeColor="accent1"/>
          <w:sz w:val="24"/>
          <w:szCs w:val="24"/>
        </w:rPr>
      </w:pPr>
    </w:p>
    <w:p w14:paraId="4ABEAA64" w14:textId="77777777" w:rsidR="00895300" w:rsidRDefault="00895300" w:rsidP="00895300">
      <w:pPr>
        <w:autoSpaceDE w:val="0"/>
        <w:autoSpaceDN w:val="0"/>
        <w:adjustRightInd w:val="0"/>
        <w:spacing w:line="240" w:lineRule="auto"/>
        <w:rPr>
          <w:rFonts w:ascii="Arial" w:hAnsi="Arial" w:cs="Arial"/>
          <w:i/>
          <w:iCs/>
          <w:color w:val="548DD4" w:themeColor="text2" w:themeTint="99"/>
          <w:sz w:val="18"/>
          <w:szCs w:val="18"/>
          <w:u w:val="single"/>
        </w:rPr>
      </w:pPr>
      <w:r w:rsidRPr="002E19D4">
        <w:rPr>
          <w:rFonts w:ascii="Arial" w:hAnsi="Arial" w:cs="Arial"/>
          <w:i/>
          <w:iCs/>
          <w:color w:val="548DD4" w:themeColor="text2" w:themeTint="99"/>
          <w:sz w:val="18"/>
          <w:szCs w:val="18"/>
          <w:u w:val="single"/>
        </w:rPr>
        <w:t>ETABLISSEMENT GUICHET N°COMPTE CLÉ RIB DOMICILIATION</w:t>
      </w:r>
    </w:p>
    <w:p w14:paraId="0F9B9180" w14:textId="77777777" w:rsidR="00895300" w:rsidRPr="002E19D4" w:rsidRDefault="00895300" w:rsidP="00895300">
      <w:pPr>
        <w:autoSpaceDE w:val="0"/>
        <w:autoSpaceDN w:val="0"/>
        <w:adjustRightInd w:val="0"/>
        <w:spacing w:line="240" w:lineRule="auto"/>
        <w:rPr>
          <w:rFonts w:ascii="Arial" w:hAnsi="Arial" w:cs="Arial"/>
          <w:i/>
          <w:iCs/>
          <w:color w:val="548DD4" w:themeColor="text2" w:themeTint="99"/>
          <w:sz w:val="18"/>
          <w:szCs w:val="18"/>
          <w:u w:val="single"/>
        </w:rPr>
      </w:pPr>
    </w:p>
    <w:p w14:paraId="5E29A6CD" w14:textId="77777777" w:rsidR="00895300" w:rsidRDefault="00895300" w:rsidP="00895300">
      <w:pPr>
        <w:autoSpaceDE w:val="0"/>
        <w:autoSpaceDN w:val="0"/>
        <w:adjustRightInd w:val="0"/>
        <w:spacing w:line="240" w:lineRule="auto"/>
        <w:rPr>
          <w:rFonts w:ascii="Arial" w:hAnsi="Arial" w:cs="Arial"/>
          <w:b/>
          <w:bCs/>
          <w:color w:val="4F81BD" w:themeColor="accent1"/>
          <w:sz w:val="20"/>
          <w:szCs w:val="20"/>
        </w:rPr>
      </w:pPr>
      <w:r w:rsidRPr="002E19D4">
        <w:rPr>
          <w:rFonts w:ascii="Arial" w:hAnsi="Arial" w:cs="Arial"/>
          <w:color w:val="4F81BD" w:themeColor="accent1"/>
          <w:sz w:val="20"/>
          <w:szCs w:val="20"/>
        </w:rPr>
        <w:t>20041 01017 1105353D028 43 GRENOBLE CENTRE</w:t>
      </w:r>
      <w:r w:rsidRPr="003F2D15">
        <w:rPr>
          <w:rFonts w:ascii="Arial" w:hAnsi="Arial" w:cs="Arial"/>
          <w:b/>
          <w:bCs/>
          <w:color w:val="4F81BD" w:themeColor="accent1"/>
          <w:sz w:val="20"/>
          <w:szCs w:val="20"/>
        </w:rPr>
        <w:t xml:space="preserve"> FINANCIER</w:t>
      </w:r>
    </w:p>
    <w:p w14:paraId="7EF0F55D" w14:textId="77777777" w:rsidR="00895300" w:rsidRPr="003F2D15" w:rsidRDefault="00895300" w:rsidP="00895300">
      <w:pPr>
        <w:autoSpaceDE w:val="0"/>
        <w:autoSpaceDN w:val="0"/>
        <w:adjustRightInd w:val="0"/>
        <w:spacing w:line="240" w:lineRule="auto"/>
        <w:rPr>
          <w:rFonts w:ascii="Arial" w:hAnsi="Arial" w:cs="Arial"/>
          <w:b/>
          <w:bCs/>
          <w:color w:val="4F81BD" w:themeColor="accent1"/>
          <w:sz w:val="20"/>
          <w:szCs w:val="20"/>
        </w:rPr>
      </w:pPr>
    </w:p>
    <w:p w14:paraId="7D01EA64" w14:textId="77777777" w:rsidR="00895300" w:rsidRDefault="00895300" w:rsidP="00895300">
      <w:pPr>
        <w:autoSpaceDE w:val="0"/>
        <w:autoSpaceDN w:val="0"/>
        <w:adjustRightInd w:val="0"/>
        <w:spacing w:line="240" w:lineRule="auto"/>
        <w:rPr>
          <w:rFonts w:ascii="Arial" w:hAnsi="Arial" w:cs="Arial"/>
          <w:i/>
          <w:iCs/>
          <w:color w:val="4F81BD" w:themeColor="accent1"/>
        </w:rPr>
      </w:pPr>
      <w:r w:rsidRPr="003F2D15">
        <w:rPr>
          <w:rFonts w:ascii="Arial" w:hAnsi="Arial" w:cs="Arial"/>
          <w:i/>
          <w:iCs/>
          <w:color w:val="4F81BD" w:themeColor="accent1"/>
          <w:u w:val="single"/>
        </w:rPr>
        <w:t>Indiquer</w:t>
      </w:r>
      <w:r w:rsidRPr="003F2D15">
        <w:rPr>
          <w:rFonts w:ascii="Arial" w:hAnsi="Arial" w:cs="Arial"/>
          <w:i/>
          <w:iCs/>
          <w:color w:val="4F81BD" w:themeColor="accent1"/>
        </w:rPr>
        <w:t xml:space="preserve"> : versement /participation à l’association </w:t>
      </w:r>
      <w:proofErr w:type="spellStart"/>
      <w:r w:rsidRPr="003F2D15">
        <w:rPr>
          <w:rFonts w:ascii="Arial" w:hAnsi="Arial" w:cs="Arial"/>
          <w:i/>
          <w:iCs/>
          <w:color w:val="4F81BD" w:themeColor="accent1"/>
        </w:rPr>
        <w:t>adepal</w:t>
      </w:r>
      <w:proofErr w:type="spellEnd"/>
      <w:r>
        <w:rPr>
          <w:rFonts w:ascii="Arial" w:hAnsi="Arial" w:cs="Arial"/>
          <w:i/>
          <w:iCs/>
          <w:color w:val="4F81BD" w:themeColor="accent1"/>
        </w:rPr>
        <w:t xml:space="preserve"> </w:t>
      </w:r>
      <w:proofErr w:type="spellStart"/>
      <w:r>
        <w:rPr>
          <w:rFonts w:ascii="Arial" w:hAnsi="Arial" w:cs="Arial"/>
          <w:i/>
          <w:iCs/>
          <w:color w:val="4F81BD" w:themeColor="accent1"/>
        </w:rPr>
        <w:t>ppr</w:t>
      </w:r>
      <w:proofErr w:type="spellEnd"/>
    </w:p>
    <w:p w14:paraId="4D89F709" w14:textId="77777777" w:rsidR="00895300" w:rsidRDefault="00895300" w:rsidP="00895300">
      <w:pPr>
        <w:autoSpaceDE w:val="0"/>
        <w:autoSpaceDN w:val="0"/>
        <w:adjustRightInd w:val="0"/>
        <w:spacing w:line="240" w:lineRule="auto"/>
        <w:rPr>
          <w:rFonts w:ascii="Arial" w:hAnsi="Arial" w:cs="Arial"/>
          <w:b/>
          <w:bCs/>
          <w:color w:val="4F81BD" w:themeColor="accent1"/>
          <w:sz w:val="20"/>
          <w:szCs w:val="20"/>
        </w:rPr>
      </w:pPr>
    </w:p>
    <w:p w14:paraId="40D70616" w14:textId="77777777" w:rsidR="00895300" w:rsidRPr="00A17CA6" w:rsidRDefault="00895300" w:rsidP="00895300">
      <w:pPr>
        <w:autoSpaceDE w:val="0"/>
        <w:autoSpaceDN w:val="0"/>
        <w:adjustRightInd w:val="0"/>
        <w:spacing w:line="240" w:lineRule="auto"/>
        <w:rPr>
          <w:rFonts w:ascii="Arial" w:hAnsi="Arial" w:cs="Arial"/>
          <w:b/>
          <w:bCs/>
          <w:color w:val="4F81BD" w:themeColor="accent1"/>
          <w:sz w:val="20"/>
          <w:szCs w:val="20"/>
        </w:rPr>
      </w:pPr>
      <w:r w:rsidRPr="00A17CA6">
        <w:rPr>
          <w:rFonts w:ascii="Calibri" w:hAnsi="Calibri" w:cs="Calibri"/>
          <w:color w:val="4F81BD" w:themeColor="accent1"/>
          <w:sz w:val="24"/>
          <w:szCs w:val="24"/>
        </w:rPr>
        <w:t xml:space="preserve">      2)  </w:t>
      </w:r>
      <w:r w:rsidRPr="00A17CA6">
        <w:rPr>
          <w:rFonts w:ascii="Calibri" w:hAnsi="Calibri" w:cs="Calibri"/>
          <w:b/>
          <w:bCs/>
          <w:color w:val="4F81BD" w:themeColor="accent1"/>
          <w:sz w:val="24"/>
          <w:szCs w:val="24"/>
        </w:rPr>
        <w:t>Une adhésion 2022-2023</w:t>
      </w:r>
      <w:r w:rsidRPr="00A17CA6">
        <w:rPr>
          <w:rFonts w:ascii="Calibri" w:hAnsi="Calibri" w:cs="Calibri"/>
          <w:color w:val="4F81BD" w:themeColor="accent1"/>
          <w:sz w:val="24"/>
          <w:szCs w:val="24"/>
        </w:rPr>
        <w:t xml:space="preserve"> à l’association </w:t>
      </w:r>
      <w:proofErr w:type="spellStart"/>
      <w:r w:rsidRPr="00A17CA6">
        <w:rPr>
          <w:rFonts w:ascii="Calibri" w:hAnsi="Calibri" w:cs="Calibri"/>
          <w:color w:val="4F81BD" w:themeColor="accent1"/>
          <w:sz w:val="24"/>
          <w:szCs w:val="24"/>
        </w:rPr>
        <w:t>adepal</w:t>
      </w:r>
      <w:proofErr w:type="spellEnd"/>
      <w:r w:rsidRPr="00A17CA6">
        <w:rPr>
          <w:rFonts w:ascii="Calibri" w:hAnsi="Calibri" w:cs="Calibri"/>
          <w:color w:val="4F81BD" w:themeColor="accent1"/>
          <w:sz w:val="24"/>
          <w:szCs w:val="24"/>
        </w:rPr>
        <w:t xml:space="preserve"> </w:t>
      </w:r>
      <w:proofErr w:type="spellStart"/>
      <w:r>
        <w:rPr>
          <w:rFonts w:ascii="Calibri" w:hAnsi="Calibri" w:cs="Calibri"/>
          <w:color w:val="4F81BD" w:themeColor="accent1"/>
          <w:sz w:val="24"/>
          <w:szCs w:val="24"/>
        </w:rPr>
        <w:t>ppr</w:t>
      </w:r>
      <w:proofErr w:type="spellEnd"/>
      <w:r w:rsidRPr="00A17CA6">
        <w:rPr>
          <w:rFonts w:ascii="Calibri" w:hAnsi="Calibri" w:cs="Calibri"/>
          <w:color w:val="4F81BD" w:themeColor="accent1"/>
          <w:sz w:val="24"/>
          <w:szCs w:val="24"/>
        </w:rPr>
        <w:t>= 15 euros/</w:t>
      </w:r>
      <w:r>
        <w:rPr>
          <w:rFonts w:ascii="Calibri" w:hAnsi="Calibri" w:cs="Calibri"/>
          <w:color w:val="4F81BD" w:themeColor="accent1"/>
          <w:sz w:val="24"/>
          <w:szCs w:val="24"/>
        </w:rPr>
        <w:t>famille</w:t>
      </w:r>
      <w:r w:rsidRPr="00A17CA6">
        <w:rPr>
          <w:rFonts w:ascii="Calibri" w:hAnsi="Calibri" w:cs="Calibri"/>
          <w:color w:val="4F81BD" w:themeColor="accent1"/>
          <w:sz w:val="24"/>
          <w:szCs w:val="24"/>
        </w:rPr>
        <w:t xml:space="preserve"> ou 10 euros par personne, en indiquant votre nom prénom et adresse, au même compte.</w:t>
      </w:r>
    </w:p>
    <w:p w14:paraId="14115076" w14:textId="77777777" w:rsidR="00895300" w:rsidRPr="00A17CA6" w:rsidRDefault="00895300" w:rsidP="00895300">
      <w:pPr>
        <w:spacing w:before="100" w:beforeAutospacing="1" w:after="100" w:afterAutospacing="1" w:line="240" w:lineRule="auto"/>
        <w:rPr>
          <w:rFonts w:ascii="Calibri" w:hAnsi="Calibri" w:cs="Calibri"/>
          <w:color w:val="548DD4" w:themeColor="text2" w:themeTint="99"/>
          <w:sz w:val="24"/>
          <w:szCs w:val="24"/>
        </w:rPr>
      </w:pPr>
      <w:r w:rsidRPr="00A17CA6">
        <w:rPr>
          <w:rFonts w:ascii="Calibri" w:hAnsi="Calibri" w:cs="Calibri"/>
          <w:color w:val="548DD4" w:themeColor="text2" w:themeTint="99"/>
          <w:sz w:val="24"/>
          <w:szCs w:val="24"/>
        </w:rPr>
        <w:t>L’ADEPAL</w:t>
      </w:r>
      <w:r>
        <w:rPr>
          <w:rFonts w:ascii="Calibri" w:hAnsi="Calibri" w:cs="Calibri"/>
          <w:color w:val="548DD4" w:themeColor="text2" w:themeTint="99"/>
          <w:sz w:val="24"/>
          <w:szCs w:val="24"/>
        </w:rPr>
        <w:t xml:space="preserve"> PPR</w:t>
      </w:r>
      <w:r w:rsidRPr="00A17CA6">
        <w:rPr>
          <w:rFonts w:ascii="Calibri" w:hAnsi="Calibri" w:cs="Calibri"/>
          <w:color w:val="548DD4" w:themeColor="text2" w:themeTint="99"/>
          <w:sz w:val="24"/>
          <w:szCs w:val="24"/>
        </w:rPr>
        <w:t xml:space="preserve"> vous remercie par avance.                     </w:t>
      </w:r>
    </w:p>
    <w:p w14:paraId="16F80C67" w14:textId="77777777" w:rsidR="002F2F50" w:rsidRPr="00EC20E6" w:rsidRDefault="002F2F50" w:rsidP="00EC20E6">
      <w:pPr>
        <w:rPr>
          <w:rFonts w:ascii="Comic Sans MS" w:hAnsi="Comic Sans MS"/>
        </w:rPr>
      </w:pPr>
    </w:p>
    <w:sectPr w:rsidR="002F2F50" w:rsidRPr="00EC2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15B6"/>
    <w:multiLevelType w:val="hybridMultilevel"/>
    <w:tmpl w:val="4D784E1A"/>
    <w:lvl w:ilvl="0" w:tplc="4E9AF5E0">
      <w:start w:val="1"/>
      <w:numFmt w:val="decimal"/>
      <w:lvlText w:val="%1)"/>
      <w:lvlJc w:val="left"/>
      <w:pPr>
        <w:ind w:left="720" w:hanging="360"/>
      </w:pPr>
      <w:rPr>
        <w:rFonts w:asciiTheme="minorHAnsi" w:hAnsiTheme="minorHAnsi"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5138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E"/>
    <w:rsid w:val="00020AA6"/>
    <w:rsid w:val="000342DE"/>
    <w:rsid w:val="00034635"/>
    <w:rsid w:val="00047780"/>
    <w:rsid w:val="00090D83"/>
    <w:rsid w:val="00090E57"/>
    <w:rsid w:val="00096E25"/>
    <w:rsid w:val="000E2CF8"/>
    <w:rsid w:val="000E6021"/>
    <w:rsid w:val="000F3B5C"/>
    <w:rsid w:val="001019E5"/>
    <w:rsid w:val="00102329"/>
    <w:rsid w:val="00122AF1"/>
    <w:rsid w:val="0014519E"/>
    <w:rsid w:val="0016383D"/>
    <w:rsid w:val="0017059D"/>
    <w:rsid w:val="001829C2"/>
    <w:rsid w:val="001C5336"/>
    <w:rsid w:val="002049DA"/>
    <w:rsid w:val="00217737"/>
    <w:rsid w:val="00247BCD"/>
    <w:rsid w:val="002521CE"/>
    <w:rsid w:val="00253DC7"/>
    <w:rsid w:val="002715FB"/>
    <w:rsid w:val="00281449"/>
    <w:rsid w:val="00291E01"/>
    <w:rsid w:val="002A4DB2"/>
    <w:rsid w:val="002A5F10"/>
    <w:rsid w:val="002A7EF7"/>
    <w:rsid w:val="002E19D4"/>
    <w:rsid w:val="002E6543"/>
    <w:rsid w:val="002F2F50"/>
    <w:rsid w:val="002F5846"/>
    <w:rsid w:val="002F6CAF"/>
    <w:rsid w:val="003300C8"/>
    <w:rsid w:val="0034421D"/>
    <w:rsid w:val="003558E0"/>
    <w:rsid w:val="00356462"/>
    <w:rsid w:val="003627AA"/>
    <w:rsid w:val="003760B3"/>
    <w:rsid w:val="00391785"/>
    <w:rsid w:val="00392EF7"/>
    <w:rsid w:val="00397250"/>
    <w:rsid w:val="003A0209"/>
    <w:rsid w:val="003A0664"/>
    <w:rsid w:val="003B2DC0"/>
    <w:rsid w:val="003E1AA2"/>
    <w:rsid w:val="003E66CD"/>
    <w:rsid w:val="003F2D15"/>
    <w:rsid w:val="00403F70"/>
    <w:rsid w:val="004233EE"/>
    <w:rsid w:val="004315D6"/>
    <w:rsid w:val="00433E60"/>
    <w:rsid w:val="0044260D"/>
    <w:rsid w:val="00452C43"/>
    <w:rsid w:val="0046263C"/>
    <w:rsid w:val="00463AE1"/>
    <w:rsid w:val="00472ED9"/>
    <w:rsid w:val="004770BC"/>
    <w:rsid w:val="00480C20"/>
    <w:rsid w:val="00493CA7"/>
    <w:rsid w:val="004A771D"/>
    <w:rsid w:val="004B61C8"/>
    <w:rsid w:val="004C74EB"/>
    <w:rsid w:val="004D2DA8"/>
    <w:rsid w:val="004D7D92"/>
    <w:rsid w:val="00512234"/>
    <w:rsid w:val="005123A1"/>
    <w:rsid w:val="005168DC"/>
    <w:rsid w:val="00557C92"/>
    <w:rsid w:val="005612F5"/>
    <w:rsid w:val="00565971"/>
    <w:rsid w:val="005C611A"/>
    <w:rsid w:val="005D1F11"/>
    <w:rsid w:val="005F0BE3"/>
    <w:rsid w:val="005F1CFC"/>
    <w:rsid w:val="0060051F"/>
    <w:rsid w:val="006164CF"/>
    <w:rsid w:val="0062238D"/>
    <w:rsid w:val="00657A7E"/>
    <w:rsid w:val="00665BF5"/>
    <w:rsid w:val="00675EFB"/>
    <w:rsid w:val="00691E93"/>
    <w:rsid w:val="006A0DC0"/>
    <w:rsid w:val="006B5583"/>
    <w:rsid w:val="00743643"/>
    <w:rsid w:val="00747CD0"/>
    <w:rsid w:val="007524C3"/>
    <w:rsid w:val="00792CAF"/>
    <w:rsid w:val="007A60E7"/>
    <w:rsid w:val="007C76E3"/>
    <w:rsid w:val="007F11C8"/>
    <w:rsid w:val="00811625"/>
    <w:rsid w:val="008338E5"/>
    <w:rsid w:val="0085291A"/>
    <w:rsid w:val="008576AD"/>
    <w:rsid w:val="008666D1"/>
    <w:rsid w:val="00895300"/>
    <w:rsid w:val="008B55BE"/>
    <w:rsid w:val="008D3A34"/>
    <w:rsid w:val="008E6389"/>
    <w:rsid w:val="008F5E05"/>
    <w:rsid w:val="00903D5B"/>
    <w:rsid w:val="00906B93"/>
    <w:rsid w:val="00911734"/>
    <w:rsid w:val="00934B5F"/>
    <w:rsid w:val="0094241B"/>
    <w:rsid w:val="00947075"/>
    <w:rsid w:val="00954918"/>
    <w:rsid w:val="00957632"/>
    <w:rsid w:val="00965E3E"/>
    <w:rsid w:val="009A5F17"/>
    <w:rsid w:val="009B491D"/>
    <w:rsid w:val="00A06449"/>
    <w:rsid w:val="00A17CA6"/>
    <w:rsid w:val="00A26206"/>
    <w:rsid w:val="00A321F6"/>
    <w:rsid w:val="00A3463D"/>
    <w:rsid w:val="00A46500"/>
    <w:rsid w:val="00A53488"/>
    <w:rsid w:val="00A53B29"/>
    <w:rsid w:val="00A60B00"/>
    <w:rsid w:val="00A641D7"/>
    <w:rsid w:val="00A6668D"/>
    <w:rsid w:val="00A80176"/>
    <w:rsid w:val="00A92E25"/>
    <w:rsid w:val="00AF7E7F"/>
    <w:rsid w:val="00B10E3C"/>
    <w:rsid w:val="00B303F0"/>
    <w:rsid w:val="00B4627E"/>
    <w:rsid w:val="00B468BB"/>
    <w:rsid w:val="00B51EA3"/>
    <w:rsid w:val="00B530F1"/>
    <w:rsid w:val="00BF20AE"/>
    <w:rsid w:val="00C24E0E"/>
    <w:rsid w:val="00C2688F"/>
    <w:rsid w:val="00C36D83"/>
    <w:rsid w:val="00C41138"/>
    <w:rsid w:val="00C50C68"/>
    <w:rsid w:val="00C53B3B"/>
    <w:rsid w:val="00C57582"/>
    <w:rsid w:val="00C61FA8"/>
    <w:rsid w:val="00C705F5"/>
    <w:rsid w:val="00CA05E0"/>
    <w:rsid w:val="00CA31C3"/>
    <w:rsid w:val="00CB1331"/>
    <w:rsid w:val="00CC124D"/>
    <w:rsid w:val="00CE404B"/>
    <w:rsid w:val="00D05DAC"/>
    <w:rsid w:val="00D12AFC"/>
    <w:rsid w:val="00D13AF7"/>
    <w:rsid w:val="00D17F5A"/>
    <w:rsid w:val="00D54A3B"/>
    <w:rsid w:val="00D603E3"/>
    <w:rsid w:val="00D655BD"/>
    <w:rsid w:val="00D73726"/>
    <w:rsid w:val="00D84006"/>
    <w:rsid w:val="00DA2E3D"/>
    <w:rsid w:val="00DA365F"/>
    <w:rsid w:val="00DA6CB5"/>
    <w:rsid w:val="00DB3DC9"/>
    <w:rsid w:val="00DF29B2"/>
    <w:rsid w:val="00DF7841"/>
    <w:rsid w:val="00E05E85"/>
    <w:rsid w:val="00E16181"/>
    <w:rsid w:val="00E4402D"/>
    <w:rsid w:val="00E9036B"/>
    <w:rsid w:val="00E91634"/>
    <w:rsid w:val="00E97A43"/>
    <w:rsid w:val="00EA46E5"/>
    <w:rsid w:val="00EB19DD"/>
    <w:rsid w:val="00EC20E6"/>
    <w:rsid w:val="00EC6226"/>
    <w:rsid w:val="00F0228A"/>
    <w:rsid w:val="00F4559E"/>
    <w:rsid w:val="00F45CAC"/>
    <w:rsid w:val="00F623CF"/>
    <w:rsid w:val="00F660B3"/>
    <w:rsid w:val="00F769A6"/>
    <w:rsid w:val="00FA1C02"/>
    <w:rsid w:val="00FA3B90"/>
    <w:rsid w:val="00FA6650"/>
    <w:rsid w:val="00FB2040"/>
    <w:rsid w:val="00FC04E0"/>
    <w:rsid w:val="00FC1A9A"/>
    <w:rsid w:val="00FC46B0"/>
    <w:rsid w:val="00FE3D5D"/>
    <w:rsid w:val="00FE5A3C"/>
    <w:rsid w:val="00FF1B18"/>
    <w:rsid w:val="00FF5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E33"/>
  <w15:docId w15:val="{BD47D780-D326-4793-8D55-B353D91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1F"/>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59E"/>
    <w:rPr>
      <w:color w:val="0000FF" w:themeColor="hyperlink"/>
      <w:u w:val="single"/>
    </w:rPr>
  </w:style>
  <w:style w:type="paragraph" w:styleId="Textedebulles">
    <w:name w:val="Balloon Text"/>
    <w:basedOn w:val="Normal"/>
    <w:link w:val="TextedebullesCar"/>
    <w:uiPriority w:val="99"/>
    <w:semiHidden/>
    <w:unhideWhenUsed/>
    <w:rsid w:val="00F4559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9E"/>
    <w:rPr>
      <w:rFonts w:ascii="Tahoma" w:hAnsi="Tahoma" w:cs="Tahoma"/>
      <w:sz w:val="16"/>
      <w:szCs w:val="16"/>
    </w:rPr>
  </w:style>
  <w:style w:type="character" w:styleId="Mentionnonrsolue">
    <w:name w:val="Unresolved Mention"/>
    <w:basedOn w:val="Policepardfaut"/>
    <w:uiPriority w:val="99"/>
    <w:semiHidden/>
    <w:unhideWhenUsed/>
    <w:rsid w:val="00FA6650"/>
    <w:rPr>
      <w:color w:val="605E5C"/>
      <w:shd w:val="clear" w:color="auto" w:fill="E1DFDD"/>
    </w:rPr>
  </w:style>
  <w:style w:type="character" w:styleId="lev">
    <w:name w:val="Strong"/>
    <w:basedOn w:val="Policepardfaut"/>
    <w:uiPriority w:val="22"/>
    <w:qFormat/>
    <w:rsid w:val="003A0664"/>
    <w:rPr>
      <w:b/>
      <w:bCs/>
    </w:rPr>
  </w:style>
  <w:style w:type="character" w:styleId="Accentuation">
    <w:name w:val="Emphasis"/>
    <w:basedOn w:val="Policepardfaut"/>
    <w:uiPriority w:val="20"/>
    <w:qFormat/>
    <w:rsid w:val="007C76E3"/>
    <w:rPr>
      <w:i/>
      <w:iCs/>
    </w:rPr>
  </w:style>
  <w:style w:type="paragraph" w:styleId="Paragraphedeliste">
    <w:name w:val="List Paragraph"/>
    <w:basedOn w:val="Normal"/>
    <w:uiPriority w:val="34"/>
    <w:qFormat/>
    <w:rsid w:val="00A17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363">
      <w:bodyDiv w:val="1"/>
      <w:marLeft w:val="0"/>
      <w:marRight w:val="0"/>
      <w:marTop w:val="0"/>
      <w:marBottom w:val="0"/>
      <w:divBdr>
        <w:top w:val="none" w:sz="0" w:space="0" w:color="auto"/>
        <w:left w:val="none" w:sz="0" w:space="0" w:color="auto"/>
        <w:bottom w:val="none" w:sz="0" w:space="0" w:color="auto"/>
        <w:right w:val="none" w:sz="0" w:space="0" w:color="auto"/>
      </w:divBdr>
    </w:div>
    <w:div w:id="409275305">
      <w:bodyDiv w:val="1"/>
      <w:marLeft w:val="0"/>
      <w:marRight w:val="0"/>
      <w:marTop w:val="0"/>
      <w:marBottom w:val="0"/>
      <w:divBdr>
        <w:top w:val="none" w:sz="0" w:space="0" w:color="auto"/>
        <w:left w:val="none" w:sz="0" w:space="0" w:color="auto"/>
        <w:bottom w:val="none" w:sz="0" w:space="0" w:color="auto"/>
        <w:right w:val="none" w:sz="0" w:space="0" w:color="auto"/>
      </w:divBdr>
    </w:div>
    <w:div w:id="1391730572">
      <w:bodyDiv w:val="1"/>
      <w:marLeft w:val="0"/>
      <w:marRight w:val="0"/>
      <w:marTop w:val="0"/>
      <w:marBottom w:val="0"/>
      <w:divBdr>
        <w:top w:val="none" w:sz="0" w:space="0" w:color="auto"/>
        <w:left w:val="none" w:sz="0" w:space="0" w:color="auto"/>
        <w:bottom w:val="none" w:sz="0" w:space="0" w:color="auto"/>
        <w:right w:val="none" w:sz="0" w:space="0" w:color="auto"/>
      </w:divBdr>
    </w:div>
    <w:div w:id="19352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pal-ppr.fr/" TargetMode="External"/><Relationship Id="rId3" Type="http://schemas.openxmlformats.org/officeDocument/2006/relationships/settings" Target="settings.xml"/><Relationship Id="rId7" Type="http://schemas.openxmlformats.org/officeDocument/2006/relationships/hyperlink" Target="https://www.adepal-pp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palsp@laposte.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resse.data.gouv.fr/bases-loca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726</Words>
  <Characters>3998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danger</dc:creator>
  <cp:lastModifiedBy>odette favre</cp:lastModifiedBy>
  <cp:revision>49</cp:revision>
  <dcterms:created xsi:type="dcterms:W3CDTF">2022-10-22T07:30:00Z</dcterms:created>
  <dcterms:modified xsi:type="dcterms:W3CDTF">2022-10-23T13:37:00Z</dcterms:modified>
</cp:coreProperties>
</file>