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6F7" w14:textId="69212519" w:rsidR="00F4559E" w:rsidRDefault="00CF1481" w:rsidP="00F4559E">
      <w:pPr>
        <w:ind w:left="-851"/>
      </w:pPr>
      <w:r>
        <w:t xml:space="preserve">   </w:t>
      </w:r>
      <w:r w:rsidR="00474F96">
        <w:t xml:space="preserve">  </w:t>
      </w:r>
      <w:r w:rsidR="00FA6650">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E3D0182" w14:textId="430781E0" w:rsidR="00F4559E" w:rsidRDefault="00FE572D" w:rsidP="00F4559E">
      <w:pPr>
        <w:ind w:left="-851"/>
        <w:rPr>
          <w:rFonts w:ascii="Comic Sans MS" w:hAnsi="Comic Sans MS"/>
        </w:rPr>
      </w:pPr>
      <w:r>
        <w:rPr>
          <w:rFonts w:ascii="Comic Sans MS" w:hAnsi="Comic Sans MS"/>
        </w:rPr>
        <w:t xml:space="preserve">Saint </w:t>
      </w:r>
      <w:proofErr w:type="spellStart"/>
      <w:r>
        <w:rPr>
          <w:rFonts w:ascii="Comic Sans MS" w:hAnsi="Comic Sans MS"/>
        </w:rPr>
        <w:t>Pancrasse</w:t>
      </w:r>
      <w:proofErr w:type="spellEnd"/>
      <w:r>
        <w:rPr>
          <w:rFonts w:ascii="Comic Sans MS" w:hAnsi="Comic Sans MS"/>
        </w:rPr>
        <w:t xml:space="preserve"> – 38660 PLATEAU-DES-PETITES-ROCHES</w:t>
      </w:r>
    </w:p>
    <w:p w14:paraId="456FBB5B" w14:textId="315F052D" w:rsidR="00F4559E" w:rsidRDefault="007F62B4" w:rsidP="00F4559E">
      <w:pPr>
        <w:ind w:left="-851"/>
        <w:rPr>
          <w:rFonts w:ascii="Comic Sans MS" w:hAnsi="Comic Sans MS"/>
        </w:rPr>
      </w:pPr>
      <w:r>
        <w:rPr>
          <w:rFonts w:ascii="Comic Sans MS" w:hAnsi="Comic Sans MS"/>
        </w:rPr>
        <w:t>Mail :</w:t>
      </w:r>
      <w:r w:rsidR="00F4559E">
        <w:rPr>
          <w:rFonts w:ascii="Comic Sans MS" w:hAnsi="Comic Sans MS"/>
          <w:b/>
          <w:sz w:val="24"/>
          <w:szCs w:val="24"/>
        </w:rPr>
        <w:t xml:space="preserve"> </w:t>
      </w:r>
      <w:hyperlink r:id="rId6" w:history="1">
        <w:r w:rsidR="00F4559E">
          <w:rPr>
            <w:rStyle w:val="Lienhypertexte"/>
            <w:rFonts w:ascii="Comic Sans MS" w:hAnsi="Comic Sans MS"/>
            <w:b/>
            <w:color w:val="100371"/>
            <w:sz w:val="24"/>
            <w:szCs w:val="24"/>
          </w:rPr>
          <w:t>adepalsp@laposte.net</w:t>
        </w:r>
      </w:hyperlink>
      <w:r w:rsidR="00F4559E">
        <w:rPr>
          <w:rFonts w:ascii="Comic Sans MS" w:hAnsi="Comic Sans MS"/>
        </w:rPr>
        <w:tab/>
      </w:r>
    </w:p>
    <w:p w14:paraId="6A7377CF" w14:textId="40D68D2D" w:rsidR="00F4559E" w:rsidRDefault="00F4559E" w:rsidP="00F4559E">
      <w:pPr>
        <w:ind w:left="-851"/>
        <w:rPr>
          <w:rStyle w:val="Lienhypertexte"/>
          <w:rFonts w:ascii="Comic Sans MS" w:hAnsi="Comic Sans MS"/>
          <w:b/>
          <w:bCs/>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7" w:history="1">
        <w:r w:rsidR="00FA6650" w:rsidRPr="00715CD1">
          <w:rPr>
            <w:rStyle w:val="Lienhypertexte"/>
            <w:rFonts w:ascii="Comic Sans MS" w:hAnsi="Comic Sans MS"/>
            <w:b/>
            <w:bCs/>
            <w:sz w:val="24"/>
            <w:szCs w:val="24"/>
          </w:rPr>
          <w:t>http</w:t>
        </w:r>
        <w:r w:rsidR="001C5336">
          <w:rPr>
            <w:rStyle w:val="Lienhypertexte"/>
            <w:rFonts w:ascii="Comic Sans MS" w:hAnsi="Comic Sans MS"/>
            <w:b/>
            <w:bCs/>
            <w:sz w:val="24"/>
            <w:szCs w:val="24"/>
          </w:rPr>
          <w:t>s</w:t>
        </w:r>
        <w:r w:rsidR="00FA6650" w:rsidRPr="00715CD1">
          <w:rPr>
            <w:rStyle w:val="Lienhypertexte"/>
            <w:rFonts w:ascii="Comic Sans MS" w:hAnsi="Comic Sans MS"/>
            <w:b/>
            <w:bCs/>
            <w:sz w:val="24"/>
            <w:szCs w:val="24"/>
          </w:rPr>
          <w:t>://www.adepal-ppr.fr/</w:t>
        </w:r>
      </w:hyperlink>
    </w:p>
    <w:p w14:paraId="02969BBA" w14:textId="62C7B3B1" w:rsidR="00FA6650" w:rsidRDefault="00FA6650" w:rsidP="00517EB2">
      <w:pPr>
        <w:rPr>
          <w:rFonts w:ascii="Comic Sans MS" w:hAnsi="Comic Sans MS"/>
          <w:b/>
          <w:bCs/>
          <w:color w:val="100371"/>
          <w:sz w:val="24"/>
          <w:szCs w:val="24"/>
        </w:rPr>
      </w:pPr>
    </w:p>
    <w:p w14:paraId="34B1D211" w14:textId="0DED93E2" w:rsidR="00C94654" w:rsidRDefault="00FA6650" w:rsidP="00266B1D">
      <w:pPr>
        <w:ind w:left="-851"/>
        <w:jc w:val="center"/>
        <w:rPr>
          <w:rFonts w:ascii="Comic Sans MS" w:hAnsi="Comic Sans MS"/>
          <w:b/>
          <w:bCs/>
          <w:color w:val="17365D" w:themeColor="text2" w:themeShade="BF"/>
          <w:sz w:val="48"/>
          <w:szCs w:val="48"/>
        </w:rPr>
      </w:pPr>
      <w:r w:rsidRPr="00315B1B">
        <w:rPr>
          <w:rFonts w:ascii="Comic Sans MS" w:hAnsi="Comic Sans MS"/>
          <w:b/>
          <w:bCs/>
          <w:color w:val="17365D" w:themeColor="text2" w:themeShade="BF"/>
          <w:sz w:val="48"/>
          <w:szCs w:val="48"/>
        </w:rPr>
        <w:t xml:space="preserve">NEWSLETTER </w:t>
      </w:r>
      <w:r w:rsidR="000B132E">
        <w:rPr>
          <w:rFonts w:ascii="Comic Sans MS" w:hAnsi="Comic Sans MS"/>
          <w:b/>
          <w:bCs/>
          <w:color w:val="17365D" w:themeColor="text2" w:themeShade="BF"/>
          <w:sz w:val="48"/>
          <w:szCs w:val="48"/>
        </w:rPr>
        <w:t xml:space="preserve">DE </w:t>
      </w:r>
      <w:r w:rsidR="00FE572D">
        <w:rPr>
          <w:rFonts w:ascii="Comic Sans MS" w:hAnsi="Comic Sans MS"/>
          <w:b/>
          <w:bCs/>
          <w:color w:val="17365D" w:themeColor="text2" w:themeShade="BF"/>
          <w:sz w:val="48"/>
          <w:szCs w:val="48"/>
        </w:rPr>
        <w:t>SEPTEMBRE</w:t>
      </w:r>
      <w:r w:rsidR="004209F6">
        <w:rPr>
          <w:rFonts w:ascii="Comic Sans MS" w:hAnsi="Comic Sans MS"/>
          <w:b/>
          <w:bCs/>
          <w:color w:val="17365D" w:themeColor="text2" w:themeShade="BF"/>
          <w:sz w:val="48"/>
          <w:szCs w:val="48"/>
        </w:rPr>
        <w:t xml:space="preserve"> 2023</w:t>
      </w:r>
    </w:p>
    <w:p w14:paraId="17FE56C2" w14:textId="46B371A6" w:rsidR="000F631C" w:rsidRDefault="000F631C" w:rsidP="004D5858">
      <w:pPr>
        <w:jc w:val="both"/>
        <w:rPr>
          <w:rFonts w:cstheme="minorHAnsi"/>
          <w:sz w:val="20"/>
          <w:szCs w:val="20"/>
        </w:rPr>
      </w:pPr>
    </w:p>
    <w:p w14:paraId="312BF6AF" w14:textId="2995962F" w:rsidR="00EE2BE9" w:rsidRDefault="00266B1D" w:rsidP="008B2645">
      <w:pPr>
        <w:jc w:val="both"/>
        <w:rPr>
          <w:rFonts w:cstheme="minorHAnsi"/>
        </w:rPr>
      </w:pPr>
      <w:r w:rsidRPr="00266B1D">
        <w:rPr>
          <w:rFonts w:cstheme="minorHAnsi"/>
        </w:rPr>
        <w:t>L</w:t>
      </w:r>
      <w:r w:rsidR="00EE2BE9">
        <w:rPr>
          <w:rFonts w:cstheme="minorHAnsi"/>
        </w:rPr>
        <w:t>’automne</w:t>
      </w:r>
      <w:r w:rsidRPr="00266B1D">
        <w:rPr>
          <w:rFonts w:cstheme="minorHAnsi"/>
        </w:rPr>
        <w:t xml:space="preserve"> est arrivé ainsi que le retour de notre newsletter.</w:t>
      </w:r>
    </w:p>
    <w:p w14:paraId="6471758A" w14:textId="057C6508" w:rsidR="008B2645" w:rsidRDefault="008B2645" w:rsidP="008B2645">
      <w:pPr>
        <w:jc w:val="both"/>
        <w:rPr>
          <w:rFonts w:cstheme="minorHAnsi"/>
        </w:rPr>
      </w:pPr>
      <w:r>
        <w:rPr>
          <w:rFonts w:cstheme="minorHAnsi"/>
        </w:rPr>
        <w:t xml:space="preserve">Durant l’été nous avons fait paraître, sur le site de l’association, </w:t>
      </w:r>
      <w:r w:rsidR="00EE2BE9" w:rsidRPr="00F62EB2">
        <w:rPr>
          <w:rFonts w:cstheme="minorHAnsi"/>
          <w:b/>
          <w:bCs/>
        </w:rPr>
        <w:t>deux</w:t>
      </w:r>
      <w:r w:rsidRPr="00F62EB2">
        <w:rPr>
          <w:rFonts w:cstheme="minorHAnsi"/>
          <w:b/>
          <w:bCs/>
        </w:rPr>
        <w:t xml:space="preserve"> nouveaux articles</w:t>
      </w:r>
      <w:r>
        <w:rPr>
          <w:rFonts w:cstheme="minorHAnsi"/>
        </w:rPr>
        <w:t xml:space="preserve"> qui, nous l’espérons, vous auron</w:t>
      </w:r>
      <w:r w:rsidR="00D434E2">
        <w:rPr>
          <w:rFonts w:cstheme="minorHAnsi"/>
        </w:rPr>
        <w:t>t</w:t>
      </w:r>
      <w:r>
        <w:rPr>
          <w:rFonts w:cstheme="minorHAnsi"/>
        </w:rPr>
        <w:t xml:space="preserve"> intéressés : </w:t>
      </w:r>
    </w:p>
    <w:p w14:paraId="7B031411" w14:textId="0909A340" w:rsidR="008B2645" w:rsidRDefault="008B2645" w:rsidP="008B2645">
      <w:pPr>
        <w:jc w:val="both"/>
      </w:pPr>
      <w:r>
        <w:rPr>
          <w:rFonts w:cstheme="minorHAnsi"/>
        </w:rPr>
        <w:t>« </w:t>
      </w:r>
      <w:r w:rsidRPr="008B2645">
        <w:t xml:space="preserve">De l’origine du Dauphiné à l’Abbaye des </w:t>
      </w:r>
      <w:proofErr w:type="spellStart"/>
      <w:r w:rsidRPr="008B2645">
        <w:t>Ayes</w:t>
      </w:r>
      <w:proofErr w:type="spellEnd"/>
      <w:r>
        <w:t> »</w:t>
      </w:r>
    </w:p>
    <w:p w14:paraId="11FDA713" w14:textId="7CA32E75" w:rsidR="008B2645" w:rsidRDefault="008B2645" w:rsidP="008B2645">
      <w:pPr>
        <w:jc w:val="both"/>
      </w:pPr>
      <w:r>
        <w:t>« Inventaire des fontaines</w:t>
      </w:r>
      <w:r w:rsidR="00EE2BE9">
        <w:t>,</w:t>
      </w:r>
      <w:r>
        <w:t xml:space="preserve"> lavoirs puits à St </w:t>
      </w:r>
      <w:proofErr w:type="spellStart"/>
      <w:r>
        <w:t>Pancrasse</w:t>
      </w:r>
      <w:proofErr w:type="spellEnd"/>
      <w:r>
        <w:t> »</w:t>
      </w:r>
    </w:p>
    <w:p w14:paraId="02DC13AB" w14:textId="4D74800E" w:rsidR="00780DC6" w:rsidRPr="00FA31F8" w:rsidRDefault="0041048A" w:rsidP="008B2645">
      <w:pPr>
        <w:jc w:val="both"/>
        <w:rPr>
          <w:i/>
          <w:iCs/>
          <w:sz w:val="20"/>
          <w:szCs w:val="20"/>
        </w:rPr>
      </w:pPr>
      <w:r>
        <w:t>« </w:t>
      </w:r>
      <w:r w:rsidRPr="0041048A">
        <w:rPr>
          <w:i/>
          <w:iCs/>
        </w:rPr>
        <w:t>La notion de patrimoine recouvre une réalité plus large : du patrimoine bâti au patrimoine naturel, du patrimoine industriel au patrimoine rural... Tous ces sites constituent une richesse collective, issue de l’histoire quotidienne des habitants. Chaque collectivité se doit de la transmettre aux futurs habitants et doit, en même temps, à son tour, contribuer à la construction du patrimoine futur. Le rôle des élus est central pour sauver, embellir et transmettre le patrimoine de leur commune</w:t>
      </w:r>
      <w:r>
        <w:t> ». </w:t>
      </w:r>
      <w:r w:rsidR="00FA31F8">
        <w:t>(</w:t>
      </w:r>
      <w:r w:rsidR="00FA31F8" w:rsidRPr="00FA31F8">
        <w:rPr>
          <w:i/>
          <w:iCs/>
          <w:sz w:val="20"/>
          <w:szCs w:val="20"/>
        </w:rPr>
        <w:t>Copyright 2023 - Fondation du Patrimoine)</w:t>
      </w:r>
    </w:p>
    <w:p w14:paraId="7C2EED81" w14:textId="1CC03706" w:rsidR="00FA31F8" w:rsidRDefault="008B2645" w:rsidP="00EE2BE9">
      <w:pPr>
        <w:ind w:left="-851"/>
      </w:pPr>
      <w:r>
        <w:t xml:space="preserve">     </w:t>
      </w:r>
      <w:r w:rsidRPr="008B2645">
        <w:t xml:space="preserve">            </w:t>
      </w:r>
      <w:r w:rsidR="00FA31F8">
        <w:t>Par ailleurs, vous pourrez prendre connaissance</w:t>
      </w:r>
      <w:r w:rsidR="00EE2BE9">
        <w:t xml:space="preserve"> d’un</w:t>
      </w:r>
      <w:r w:rsidRPr="008B2645">
        <w:t> </w:t>
      </w:r>
      <w:r w:rsidR="00EE2BE9" w:rsidRPr="00F300E1">
        <w:rPr>
          <w:b/>
          <w:bCs/>
        </w:rPr>
        <w:t>courrier</w:t>
      </w:r>
      <w:r w:rsidR="00FA31F8" w:rsidRPr="00F300E1">
        <w:rPr>
          <w:b/>
          <w:bCs/>
        </w:rPr>
        <w:t xml:space="preserve"> adressé</w:t>
      </w:r>
      <w:r w:rsidR="00EE2BE9" w:rsidRPr="00F300E1">
        <w:rPr>
          <w:b/>
          <w:bCs/>
        </w:rPr>
        <w:t xml:space="preserve"> aux élus</w:t>
      </w:r>
      <w:r w:rsidR="00512064">
        <w:t>,</w:t>
      </w:r>
      <w:r w:rsidR="00EE2BE9">
        <w:t xml:space="preserve"> </w:t>
      </w:r>
      <w:r>
        <w:t>après la réunion</w:t>
      </w:r>
      <w:r w:rsidR="00EE2BE9">
        <w:t>-</w:t>
      </w:r>
    </w:p>
    <w:p w14:paraId="4DA1F38D" w14:textId="33B58EC2" w:rsidR="007E0633" w:rsidRDefault="00F300E1" w:rsidP="00F300E1">
      <w:pPr>
        <w:ind w:left="-851"/>
        <w:rPr>
          <w:rFonts w:cstheme="minorHAnsi"/>
        </w:rPr>
      </w:pPr>
      <w:r>
        <w:t xml:space="preserve">                 </w:t>
      </w:r>
      <w:proofErr w:type="gramStart"/>
      <w:r>
        <w:t>bilan</w:t>
      </w:r>
      <w:proofErr w:type="gramEnd"/>
      <w:r w:rsidR="00FA31F8">
        <w:t xml:space="preserve"> de</w:t>
      </w:r>
      <w:r w:rsidR="00EE2BE9">
        <w:t xml:space="preserve"> </w:t>
      </w:r>
      <w:r w:rsidR="00FA31F8">
        <w:t xml:space="preserve">mi-mandat du </w:t>
      </w:r>
      <w:r w:rsidR="00FA31F8">
        <w:rPr>
          <w:rFonts w:cstheme="minorHAnsi"/>
        </w:rPr>
        <w:t xml:space="preserve">9 septembre 2023. </w:t>
      </w:r>
      <w:r w:rsidR="007E0633">
        <w:rPr>
          <w:rFonts w:cstheme="minorHAnsi"/>
        </w:rPr>
        <w:t xml:space="preserve">Les réponses paraîtront, lorsqu’elles nous parviendront, </w:t>
      </w:r>
    </w:p>
    <w:p w14:paraId="71C0A21B" w14:textId="6DDA1317" w:rsidR="00C70D25" w:rsidRPr="00F300E1" w:rsidRDefault="00F300E1" w:rsidP="00F300E1">
      <w:pPr>
        <w:ind w:left="-851"/>
      </w:pPr>
      <w:r>
        <w:rPr>
          <w:rFonts w:cstheme="minorHAnsi"/>
        </w:rPr>
        <w:t xml:space="preserve">                 </w:t>
      </w:r>
      <w:proofErr w:type="gramStart"/>
      <w:r>
        <w:rPr>
          <w:rFonts w:cstheme="minorHAnsi"/>
        </w:rPr>
        <w:t>sur</w:t>
      </w:r>
      <w:proofErr w:type="gramEnd"/>
      <w:r w:rsidR="003F2357">
        <w:rPr>
          <w:rFonts w:cstheme="minorHAnsi"/>
        </w:rPr>
        <w:t xml:space="preserve"> le site internet de l’association :</w:t>
      </w:r>
      <w:r w:rsidR="00C70D25" w:rsidRPr="00C70D25">
        <w:t xml:space="preserve"> </w:t>
      </w:r>
      <w:hyperlink r:id="rId8" w:history="1">
        <w:r w:rsidR="00C70D25" w:rsidRPr="00C70D25">
          <w:rPr>
            <w:rStyle w:val="Lienhypertexte"/>
            <w:rFonts w:cstheme="minorHAnsi"/>
            <w:u w:val="none"/>
          </w:rPr>
          <w:t>https://www.adepal-ppr.fr/</w:t>
        </w:r>
      </w:hyperlink>
    </w:p>
    <w:p w14:paraId="6FB88220" w14:textId="1B25A6F6" w:rsidR="00E532CB" w:rsidRDefault="00512064" w:rsidP="00E532CB">
      <w:pPr>
        <w:ind w:left="-851"/>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C70D25">
        <w:rPr>
          <w:rFonts w:cstheme="minorHAnsi"/>
        </w:rPr>
        <w:t xml:space="preserve"> </w:t>
      </w:r>
      <w:r w:rsidR="00E532CB">
        <w:rPr>
          <w:rFonts w:cstheme="minorHAnsi"/>
        </w:rPr>
        <w:t>Dans la rubrique</w:t>
      </w:r>
      <w:r w:rsidR="00B9785A" w:rsidRPr="00F300E1">
        <w:rPr>
          <w:rFonts w:cstheme="minorHAnsi"/>
          <w:b/>
          <w:bCs/>
        </w:rPr>
        <w:t xml:space="preserve"> </w:t>
      </w:r>
      <w:r w:rsidR="00E532CB">
        <w:rPr>
          <w:rFonts w:cstheme="minorHAnsi"/>
          <w:b/>
          <w:bCs/>
        </w:rPr>
        <w:t>« </w:t>
      </w:r>
      <w:r w:rsidR="00B9785A" w:rsidRPr="00F300E1">
        <w:rPr>
          <w:rFonts w:cstheme="minorHAnsi"/>
          <w:b/>
          <w:bCs/>
        </w:rPr>
        <w:t>forum</w:t>
      </w:r>
      <w:r w:rsidR="00E532CB">
        <w:rPr>
          <w:rFonts w:cstheme="minorHAnsi"/>
          <w:b/>
          <w:bCs/>
        </w:rPr>
        <w:t> »</w:t>
      </w:r>
      <w:r w:rsidR="00E532CB" w:rsidRPr="00E532CB">
        <w:rPr>
          <w:rFonts w:cstheme="minorHAnsi"/>
        </w:rPr>
        <w:t>, le dernier sujet traité</w:t>
      </w:r>
      <w:r w:rsidR="00E532CB">
        <w:rPr>
          <w:rFonts w:cstheme="minorHAnsi"/>
          <w:b/>
          <w:bCs/>
        </w:rPr>
        <w:t xml:space="preserve"> </w:t>
      </w:r>
      <w:r w:rsidR="00B9785A" w:rsidRPr="00E532CB">
        <w:rPr>
          <w:rFonts w:cstheme="minorHAnsi"/>
        </w:rPr>
        <w:t>concernait</w:t>
      </w:r>
      <w:r w:rsidR="00B9785A" w:rsidRPr="00F300E1">
        <w:rPr>
          <w:rFonts w:cstheme="minorHAnsi"/>
          <w:b/>
          <w:bCs/>
        </w:rPr>
        <w:t xml:space="preserve"> « l’illectronisme » et le problème de </w:t>
      </w:r>
    </w:p>
    <w:p w14:paraId="16FBA667" w14:textId="77777777" w:rsidR="00E532CB" w:rsidRDefault="00E532CB" w:rsidP="00E532CB">
      <w:pPr>
        <w:ind w:left="-851"/>
        <w:rPr>
          <w:rFonts w:cstheme="minorHAnsi"/>
        </w:rPr>
      </w:pPr>
      <w:r>
        <w:rPr>
          <w:rFonts w:cstheme="minorHAnsi"/>
          <w:b/>
          <w:bCs/>
        </w:rPr>
        <w:t xml:space="preserve">                 </w:t>
      </w:r>
      <w:r w:rsidR="00B9785A" w:rsidRPr="00F300E1">
        <w:rPr>
          <w:rFonts w:cstheme="minorHAnsi"/>
          <w:b/>
          <w:bCs/>
        </w:rPr>
        <w:t>l’information</w:t>
      </w:r>
      <w:r w:rsidR="00B9785A">
        <w:rPr>
          <w:rFonts w:cstheme="minorHAnsi"/>
        </w:rPr>
        <w:t xml:space="preserve">, </w:t>
      </w:r>
      <w:r>
        <w:rPr>
          <w:rFonts w:cstheme="minorHAnsi"/>
        </w:rPr>
        <w:t>en particulier</w:t>
      </w:r>
      <w:r w:rsidR="00B9785A">
        <w:rPr>
          <w:rFonts w:cstheme="minorHAnsi"/>
        </w:rPr>
        <w:t xml:space="preserve"> </w:t>
      </w:r>
      <w:r w:rsidR="00715B1B">
        <w:rPr>
          <w:rFonts w:cstheme="minorHAnsi"/>
        </w:rPr>
        <w:t>c</w:t>
      </w:r>
      <w:r w:rsidR="00F300E1">
        <w:rPr>
          <w:rFonts w:cstheme="minorHAnsi"/>
        </w:rPr>
        <w:t>omment</w:t>
      </w:r>
      <w:r w:rsidR="00B9785A">
        <w:rPr>
          <w:rFonts w:cstheme="minorHAnsi"/>
        </w:rPr>
        <w:t xml:space="preserve"> </w:t>
      </w:r>
      <w:r w:rsidR="00F300E1">
        <w:rPr>
          <w:rFonts w:cstheme="minorHAnsi"/>
        </w:rPr>
        <w:t>c</w:t>
      </w:r>
      <w:r w:rsidR="00B9785A">
        <w:rPr>
          <w:rFonts w:cstheme="minorHAnsi"/>
        </w:rPr>
        <w:t>ommuniquer</w:t>
      </w:r>
      <w:r w:rsidR="0049544A">
        <w:rPr>
          <w:rFonts w:cstheme="minorHAnsi"/>
        </w:rPr>
        <w:t xml:space="preserve"> les informations municipales</w:t>
      </w:r>
      <w:r w:rsidR="00B9785A">
        <w:rPr>
          <w:rFonts w:cstheme="minorHAnsi"/>
        </w:rPr>
        <w:t xml:space="preserve"> lorsque les </w:t>
      </w:r>
    </w:p>
    <w:p w14:paraId="4B15C3B8" w14:textId="7D84E4F4" w:rsidR="00EE2BE9" w:rsidRDefault="00E532CB" w:rsidP="00E532CB">
      <w:pPr>
        <w:ind w:left="-851"/>
        <w:rPr>
          <w:rFonts w:cstheme="minorHAnsi"/>
        </w:rPr>
      </w:pPr>
      <w:r>
        <w:rPr>
          <w:rFonts w:cstheme="minorHAnsi"/>
        </w:rPr>
        <w:t xml:space="preserve">                 habitants </w:t>
      </w:r>
      <w:r w:rsidR="00B9785A">
        <w:rPr>
          <w:rFonts w:cstheme="minorHAnsi"/>
        </w:rPr>
        <w:t>ne sont</w:t>
      </w:r>
      <w:r>
        <w:rPr>
          <w:rFonts w:cstheme="minorHAnsi"/>
        </w:rPr>
        <w:t xml:space="preserve"> </w:t>
      </w:r>
      <w:r w:rsidR="00B9785A">
        <w:rPr>
          <w:rFonts w:cstheme="minorHAnsi"/>
        </w:rPr>
        <w:t>pas connectés</w:t>
      </w:r>
      <w:r>
        <w:rPr>
          <w:rFonts w:cstheme="minorHAnsi"/>
        </w:rPr>
        <w:t xml:space="preserve"> à internet.</w:t>
      </w:r>
    </w:p>
    <w:p w14:paraId="581205DD" w14:textId="77777777" w:rsidR="00237222" w:rsidRDefault="00237222" w:rsidP="00F300E1">
      <w:pPr>
        <w:ind w:left="-851"/>
        <w:rPr>
          <w:rFonts w:cstheme="minorHAnsi"/>
        </w:rPr>
      </w:pPr>
    </w:p>
    <w:p w14:paraId="4A3BC974" w14:textId="569147DF" w:rsidR="004719A5" w:rsidRDefault="004719A5" w:rsidP="00EE2BE9">
      <w:pPr>
        <w:ind w:left="-851"/>
        <w:rPr>
          <w:rFonts w:cstheme="minorHAnsi"/>
        </w:rPr>
      </w:pPr>
      <w:r>
        <w:rPr>
          <w:rFonts w:cstheme="minorHAnsi"/>
        </w:rPr>
        <w:t xml:space="preserve">                 L</w:t>
      </w:r>
      <w:r w:rsidR="00537C3D">
        <w:rPr>
          <w:rFonts w:cstheme="minorHAnsi"/>
        </w:rPr>
        <w:t>’ordre du jour du</w:t>
      </w:r>
      <w:r>
        <w:rPr>
          <w:rFonts w:cstheme="minorHAnsi"/>
        </w:rPr>
        <w:t xml:space="preserve"> Conseil municipal du PPR du 14 septembre 2023 </w:t>
      </w:r>
      <w:r w:rsidR="00537C3D">
        <w:rPr>
          <w:rFonts w:cstheme="minorHAnsi"/>
        </w:rPr>
        <w:t xml:space="preserve">concernait, entre autres, </w:t>
      </w:r>
    </w:p>
    <w:p w14:paraId="41F2AA54" w14:textId="77777777" w:rsidR="00E532CB" w:rsidRDefault="00E532CB" w:rsidP="00E532CB">
      <w:pPr>
        <w:pStyle w:val="Paragraphedeliste"/>
        <w:ind w:left="349"/>
        <w:rPr>
          <w:rFonts w:cstheme="minorHAnsi"/>
        </w:rPr>
      </w:pPr>
      <w:r>
        <w:rPr>
          <w:rFonts w:cstheme="minorHAnsi"/>
        </w:rPr>
        <w:t>*</w:t>
      </w:r>
      <w:r w:rsidR="00537C3D" w:rsidRPr="00537C3D">
        <w:rPr>
          <w:rFonts w:cstheme="minorHAnsi"/>
        </w:rPr>
        <w:t xml:space="preserve">L’actualisation de la délibération 2023-03.16 relative à la demande de subvention pour la </w:t>
      </w:r>
    </w:p>
    <w:p w14:paraId="12069AC2" w14:textId="003810C4" w:rsidR="00537C3D" w:rsidRDefault="00E532CB" w:rsidP="00E532CB">
      <w:pPr>
        <w:pStyle w:val="Paragraphedeliste"/>
        <w:ind w:left="349"/>
        <w:rPr>
          <w:rFonts w:cstheme="minorHAnsi"/>
          <w:b/>
          <w:bCs/>
        </w:rPr>
      </w:pPr>
      <w:r>
        <w:rPr>
          <w:rFonts w:cstheme="minorHAnsi"/>
        </w:rPr>
        <w:t xml:space="preserve">   </w:t>
      </w:r>
      <w:proofErr w:type="gramStart"/>
      <w:r w:rsidR="00537C3D" w:rsidRPr="00F62EB2">
        <w:rPr>
          <w:rFonts w:cstheme="minorHAnsi"/>
          <w:b/>
          <w:bCs/>
        </w:rPr>
        <w:t>création</w:t>
      </w:r>
      <w:proofErr w:type="gramEnd"/>
      <w:r w:rsidR="00537C3D" w:rsidRPr="00F62EB2">
        <w:rPr>
          <w:rFonts w:cstheme="minorHAnsi"/>
          <w:b/>
          <w:bCs/>
        </w:rPr>
        <w:t xml:space="preserve"> d’une aire de camping-cars</w:t>
      </w:r>
      <w:r>
        <w:rPr>
          <w:rFonts w:cstheme="minorHAnsi"/>
          <w:b/>
          <w:bCs/>
        </w:rPr>
        <w:t>.</w:t>
      </w:r>
    </w:p>
    <w:p w14:paraId="55379D25" w14:textId="56FA2A09" w:rsidR="00E532CB" w:rsidRDefault="00E532CB" w:rsidP="00E532CB">
      <w:pPr>
        <w:ind w:left="-11"/>
        <w:rPr>
          <w:rFonts w:cstheme="minorHAnsi"/>
        </w:rPr>
      </w:pPr>
      <w:r>
        <w:rPr>
          <w:rFonts w:cstheme="minorHAnsi"/>
        </w:rPr>
        <w:t xml:space="preserve">Nous avons déjà évoqué, lors de la réunion de mi-mandat et dans le courrier aux élus, les désagréments d’une aire sauvage de camping-cars dans la commune. </w:t>
      </w:r>
      <w:r w:rsidRPr="00E532CB">
        <w:rPr>
          <w:rFonts w:cstheme="minorHAnsi"/>
        </w:rPr>
        <w:t>La création d’une a</w:t>
      </w:r>
      <w:r>
        <w:rPr>
          <w:rFonts w:cstheme="minorHAnsi"/>
        </w:rPr>
        <w:t>ire payante, respectant les règles d’hygiène ainsi que les règles de stationnement dans la commune, p</w:t>
      </w:r>
      <w:r w:rsidR="00091193">
        <w:rPr>
          <w:rFonts w:cstheme="minorHAnsi"/>
        </w:rPr>
        <w:t>eut</w:t>
      </w:r>
      <w:r>
        <w:rPr>
          <w:rFonts w:cstheme="minorHAnsi"/>
        </w:rPr>
        <w:t xml:space="preserve"> être une solution au problème.</w:t>
      </w:r>
    </w:p>
    <w:p w14:paraId="0E3BB641" w14:textId="1C37DF8E" w:rsidR="00537C3D" w:rsidRPr="00E532CB" w:rsidRDefault="00077056" w:rsidP="00077056">
      <w:pPr>
        <w:rPr>
          <w:rFonts w:cstheme="minorHAnsi"/>
        </w:rPr>
      </w:pPr>
      <w:r>
        <w:rPr>
          <w:rFonts w:cstheme="minorHAnsi"/>
        </w:rPr>
        <w:t xml:space="preserve">        </w:t>
      </w:r>
      <w:r w:rsidR="00E532CB">
        <w:rPr>
          <w:rFonts w:cstheme="minorHAnsi"/>
          <w:b/>
          <w:bCs/>
        </w:rPr>
        <w:t>*</w:t>
      </w:r>
      <w:r w:rsidR="00537C3D" w:rsidRPr="00E532CB">
        <w:rPr>
          <w:rFonts w:cstheme="minorHAnsi"/>
          <w:b/>
          <w:bCs/>
        </w:rPr>
        <w:t>L’approbation du programme d’actions</w:t>
      </w:r>
      <w:r w:rsidR="00537C3D" w:rsidRPr="00E532CB">
        <w:rPr>
          <w:rFonts w:cstheme="minorHAnsi"/>
        </w:rPr>
        <w:t xml:space="preserve"> de protection et mise en valeur des espaces agricoles et naturels périurbains </w:t>
      </w:r>
      <w:r w:rsidR="00537C3D" w:rsidRPr="00E532CB">
        <w:rPr>
          <w:rFonts w:cstheme="minorHAnsi"/>
          <w:b/>
          <w:bCs/>
        </w:rPr>
        <w:t>(PAEN)</w:t>
      </w:r>
      <w:r w:rsidR="00537C3D" w:rsidRPr="00E532CB">
        <w:rPr>
          <w:rFonts w:cstheme="minorHAnsi"/>
        </w:rPr>
        <w:t xml:space="preserve"> de Plateau-des-Petites-Roches.</w:t>
      </w:r>
      <w:r w:rsidR="00174423" w:rsidRPr="00E532CB">
        <w:rPr>
          <w:rFonts w:cstheme="minorHAnsi"/>
        </w:rPr>
        <w:t xml:space="preserve">   </w:t>
      </w:r>
    </w:p>
    <w:p w14:paraId="79760DEC" w14:textId="4101210D" w:rsidR="00DE1166" w:rsidRDefault="00021A50" w:rsidP="00DE1166">
      <w:pPr>
        <w:ind w:left="-11"/>
        <w:rPr>
          <w:rFonts w:cstheme="minorHAnsi"/>
        </w:rPr>
      </w:pPr>
      <w:r>
        <w:rPr>
          <w:rFonts w:cstheme="minorHAnsi"/>
        </w:rPr>
        <w:t xml:space="preserve">Le PAEN a été évoqué également dans notre courrier aux élus de septembre 2023. </w:t>
      </w:r>
    </w:p>
    <w:p w14:paraId="6AE8B4BA" w14:textId="71554501" w:rsidR="00A14C19" w:rsidRDefault="00A14C19" w:rsidP="001E63B4">
      <w:pPr>
        <w:ind w:left="-11"/>
        <w:rPr>
          <w:rFonts w:cstheme="minorHAnsi"/>
        </w:rPr>
      </w:pPr>
      <w:r>
        <w:t>Si le P.A.E.N permet de protéger de façon pérenne la vocation agricole et naturelle des espaces périurbains sur un espace délimité, la création d’un tel périmètre est systématiquement adossée à un programme d’actions visant à redynamiser l’agriculture et à préserver l’environnement</w:t>
      </w:r>
      <w:r w:rsidR="001E63B4">
        <w:t xml:space="preserve">, programme </w:t>
      </w:r>
      <w:r w:rsidR="00021A50" w:rsidRPr="00021A50">
        <w:rPr>
          <w:rFonts w:cstheme="minorHAnsi"/>
        </w:rPr>
        <w:t>précis</w:t>
      </w:r>
      <w:r w:rsidR="001E63B4">
        <w:rPr>
          <w:rFonts w:cstheme="minorHAnsi"/>
        </w:rPr>
        <w:t>ant</w:t>
      </w:r>
      <w:r w:rsidR="00021A50" w:rsidRPr="00021A50">
        <w:rPr>
          <w:rFonts w:cstheme="minorHAnsi"/>
        </w:rPr>
        <w:t xml:space="preserve"> les aménagements et orientations</w:t>
      </w:r>
      <w:r w:rsidR="001933C6">
        <w:rPr>
          <w:rFonts w:cstheme="minorHAnsi"/>
        </w:rPr>
        <w:t xml:space="preserve"> </w:t>
      </w:r>
      <w:r w:rsidR="00021A50" w:rsidRPr="00021A50">
        <w:rPr>
          <w:rFonts w:cstheme="minorHAnsi"/>
        </w:rPr>
        <w:t xml:space="preserve">de gestion </w:t>
      </w:r>
      <w:r>
        <w:rPr>
          <w:rFonts w:cstheme="minorHAnsi"/>
        </w:rPr>
        <w:t>destiné</w:t>
      </w:r>
      <w:r w:rsidR="001E63B4">
        <w:rPr>
          <w:rFonts w:cstheme="minorHAnsi"/>
        </w:rPr>
        <w:t>s</w:t>
      </w:r>
      <w:r>
        <w:rPr>
          <w:rFonts w:cstheme="minorHAnsi"/>
        </w:rPr>
        <w:t xml:space="preserve"> </w:t>
      </w:r>
      <w:r w:rsidR="00021A50" w:rsidRPr="00021A50">
        <w:rPr>
          <w:rFonts w:cstheme="minorHAnsi"/>
        </w:rPr>
        <w:t>à favoriser</w:t>
      </w:r>
      <w:r w:rsidR="001E63B4">
        <w:rPr>
          <w:rFonts w:cstheme="minorHAnsi"/>
        </w:rPr>
        <w:t>,</w:t>
      </w:r>
      <w:r w:rsidR="00021A50" w:rsidRPr="00021A50">
        <w:rPr>
          <w:rFonts w:cstheme="minorHAnsi"/>
        </w:rPr>
        <w:t xml:space="preserve"> au sein du périmètre délimité</w:t>
      </w:r>
      <w:r w:rsidR="001E63B4">
        <w:rPr>
          <w:rFonts w:cstheme="minorHAnsi"/>
        </w:rPr>
        <w:t>,</w:t>
      </w:r>
      <w:r w:rsidR="00021A50" w:rsidRPr="00021A50">
        <w:rPr>
          <w:rFonts w:cstheme="minorHAnsi"/>
        </w:rPr>
        <w:t xml:space="preserve"> </w:t>
      </w:r>
    </w:p>
    <w:p w14:paraId="36874DB7" w14:textId="49EED831" w:rsidR="00021A50" w:rsidRPr="00021A50" w:rsidRDefault="00021A50" w:rsidP="00021A50">
      <w:pPr>
        <w:ind w:left="-11"/>
        <w:rPr>
          <w:rFonts w:cstheme="minorHAnsi"/>
        </w:rPr>
      </w:pPr>
      <w:r w:rsidRPr="00021A50">
        <w:rPr>
          <w:rFonts w:cstheme="minorHAnsi"/>
        </w:rPr>
        <w:t>- l'exploitation agricole,</w:t>
      </w:r>
    </w:p>
    <w:p w14:paraId="7FBD3893" w14:textId="77777777" w:rsidR="00021A50" w:rsidRPr="00021A50" w:rsidRDefault="00021A50" w:rsidP="00021A50">
      <w:pPr>
        <w:ind w:left="-11"/>
        <w:rPr>
          <w:rFonts w:cstheme="minorHAnsi"/>
        </w:rPr>
      </w:pPr>
      <w:r w:rsidRPr="00021A50">
        <w:rPr>
          <w:rFonts w:cstheme="minorHAnsi"/>
        </w:rPr>
        <w:lastRenderedPageBreak/>
        <w:t>- la gestion forestière,</w:t>
      </w:r>
    </w:p>
    <w:p w14:paraId="13038AD1" w14:textId="49DC909A" w:rsidR="00021A50" w:rsidRDefault="00021A50" w:rsidP="001933C6">
      <w:pPr>
        <w:ind w:left="-11"/>
        <w:rPr>
          <w:rFonts w:cstheme="minorHAnsi"/>
        </w:rPr>
      </w:pPr>
      <w:r w:rsidRPr="00021A50">
        <w:rPr>
          <w:rFonts w:cstheme="minorHAnsi"/>
        </w:rPr>
        <w:t>- la préservation et la valorisation des espaces naturels</w:t>
      </w:r>
      <w:r w:rsidR="001933C6">
        <w:rPr>
          <w:rFonts w:cstheme="minorHAnsi"/>
        </w:rPr>
        <w:t xml:space="preserve"> </w:t>
      </w:r>
      <w:r w:rsidRPr="00021A50">
        <w:rPr>
          <w:rFonts w:cstheme="minorHAnsi"/>
        </w:rPr>
        <w:t>et des paysages</w:t>
      </w:r>
      <w:r w:rsidR="001E63B4">
        <w:rPr>
          <w:rFonts w:cstheme="minorHAnsi"/>
        </w:rPr>
        <w:t>.</w:t>
      </w:r>
    </w:p>
    <w:p w14:paraId="252F4604" w14:textId="280E26BA" w:rsidR="00A525AD" w:rsidRDefault="00077056" w:rsidP="00A525AD">
      <w:pPr>
        <w:ind w:left="-11"/>
        <w:rPr>
          <w:rFonts w:cstheme="minorHAnsi"/>
        </w:rPr>
      </w:pPr>
      <w:r>
        <w:rPr>
          <w:rFonts w:cstheme="minorHAnsi"/>
        </w:rPr>
        <w:t>Selon la procédure, u</w:t>
      </w:r>
      <w:r w:rsidR="00570B4E">
        <w:rPr>
          <w:rFonts w:cstheme="minorHAnsi"/>
        </w:rPr>
        <w:t>ne enquête publique d</w:t>
      </w:r>
      <w:r w:rsidR="00A525AD">
        <w:rPr>
          <w:rFonts w:cstheme="minorHAnsi"/>
        </w:rPr>
        <w:t>evrait</w:t>
      </w:r>
      <w:r w:rsidR="00570B4E">
        <w:rPr>
          <w:rFonts w:cstheme="minorHAnsi"/>
        </w:rPr>
        <w:t xml:space="preserve"> avoir lieu</w:t>
      </w:r>
      <w:r w:rsidR="00A525AD">
        <w:rPr>
          <w:rFonts w:cstheme="minorHAnsi"/>
        </w:rPr>
        <w:t xml:space="preserve"> prochainement.</w:t>
      </w:r>
    </w:p>
    <w:p w14:paraId="61D0D9CA" w14:textId="1AB4C9FD" w:rsidR="001933C6" w:rsidRDefault="00077056" w:rsidP="00A525AD">
      <w:pPr>
        <w:ind w:left="-11"/>
        <w:rPr>
          <w:rFonts w:cstheme="minorHAnsi"/>
        </w:rPr>
      </w:pPr>
      <w:r w:rsidRPr="00077056">
        <w:rPr>
          <w:rFonts w:cstheme="minorHAnsi"/>
        </w:rPr>
        <w:t>Dans ce programme d’actions,</w:t>
      </w:r>
      <w:r>
        <w:rPr>
          <w:rFonts w:cstheme="minorHAnsi"/>
          <w:b/>
          <w:bCs/>
        </w:rPr>
        <w:t xml:space="preserve"> q</w:t>
      </w:r>
      <w:r w:rsidR="001933C6" w:rsidRPr="00A525AD">
        <w:rPr>
          <w:rFonts w:cstheme="minorHAnsi"/>
          <w:b/>
          <w:bCs/>
        </w:rPr>
        <w:t>uelle place serait réservée aux habitats légers</w:t>
      </w:r>
      <w:r>
        <w:rPr>
          <w:rFonts w:cstheme="minorHAnsi"/>
        </w:rPr>
        <w:t xml:space="preserve">, </w:t>
      </w:r>
      <w:r w:rsidR="00A525AD">
        <w:rPr>
          <w:rFonts w:cstheme="minorHAnsi"/>
        </w:rPr>
        <w:t xml:space="preserve">nouvelle façon de se loger sur le plateau </w:t>
      </w:r>
      <w:r w:rsidR="001933C6">
        <w:rPr>
          <w:rFonts w:cstheme="minorHAnsi"/>
        </w:rPr>
        <w:t>pour l</w:t>
      </w:r>
      <w:r w:rsidR="00A525AD">
        <w:rPr>
          <w:rFonts w:cstheme="minorHAnsi"/>
        </w:rPr>
        <w:t>aquelle</w:t>
      </w:r>
      <w:r w:rsidR="001933C6">
        <w:rPr>
          <w:rFonts w:cstheme="minorHAnsi"/>
        </w:rPr>
        <w:t xml:space="preserve"> une commission a été créée en 2021</w:t>
      </w:r>
      <w:r w:rsidR="00946332">
        <w:rPr>
          <w:rFonts w:cstheme="minorHAnsi"/>
        </w:rPr>
        <w:t xml:space="preserve"> par la commune ?</w:t>
      </w:r>
    </w:p>
    <w:p w14:paraId="73A731FA" w14:textId="455999AB" w:rsidR="00DE1166" w:rsidRDefault="00DE1166" w:rsidP="00174423">
      <w:pPr>
        <w:rPr>
          <w:rFonts w:cstheme="minorHAnsi"/>
        </w:rPr>
      </w:pPr>
      <w:r>
        <w:rPr>
          <w:rFonts w:cstheme="minorHAnsi"/>
        </w:rPr>
        <w:t>Nous ne sommes pas en mesure de vous faire connaître les délibérations adoptées lors de ce conseil du 14 septembre, le PV n’étant pas</w:t>
      </w:r>
      <w:r w:rsidR="00266124">
        <w:rPr>
          <w:rFonts w:cstheme="minorHAnsi"/>
        </w:rPr>
        <w:t>, à ce jour,</w:t>
      </w:r>
      <w:r>
        <w:rPr>
          <w:rFonts w:cstheme="minorHAnsi"/>
        </w:rPr>
        <w:t xml:space="preserve"> paru sur le site internet de la Commune.</w:t>
      </w:r>
      <w:r w:rsidR="00266124">
        <w:rPr>
          <w:rFonts w:cstheme="minorHAnsi"/>
        </w:rPr>
        <w:t xml:space="preserve"> </w:t>
      </w:r>
    </w:p>
    <w:p w14:paraId="620AA4C5" w14:textId="6387F0CC" w:rsidR="00A525AD" w:rsidRDefault="00A525AD" w:rsidP="00A525AD">
      <w:pPr>
        <w:ind w:left="-11"/>
        <w:rPr>
          <w:rFonts w:cstheme="minorHAnsi"/>
        </w:rPr>
      </w:pPr>
    </w:p>
    <w:p w14:paraId="2E3F7789" w14:textId="09E1189A" w:rsidR="005C6949" w:rsidRDefault="002263B6" w:rsidP="00AA7FA1">
      <w:pPr>
        <w:rPr>
          <w:rFonts w:ascii="Calibri" w:hAnsi="Calibri" w:cs="Calibri"/>
        </w:rPr>
      </w:pPr>
      <w:r w:rsidRPr="00F62EB2">
        <w:rPr>
          <w:rFonts w:cstheme="minorHAnsi"/>
          <w:b/>
          <w:bCs/>
        </w:rPr>
        <w:t>La commission « Plateau en transition</w:t>
      </w:r>
      <w:r>
        <w:rPr>
          <w:rFonts w:cstheme="minorHAnsi"/>
        </w:rPr>
        <w:t xml:space="preserve"> » s’est réunie le </w:t>
      </w:r>
      <w:r w:rsidR="0060035F">
        <w:rPr>
          <w:rFonts w:cstheme="minorHAnsi"/>
        </w:rPr>
        <w:t>1</w:t>
      </w:r>
      <w:r w:rsidR="00007D2A">
        <w:rPr>
          <w:rFonts w:cstheme="minorHAnsi"/>
        </w:rPr>
        <w:t>8</w:t>
      </w:r>
      <w:r w:rsidR="0060035F">
        <w:rPr>
          <w:rFonts w:cstheme="minorHAnsi"/>
        </w:rPr>
        <w:t xml:space="preserve"> septembre 2023 à Plateau-des-Petites Roches. L’ordre du jour concernait</w:t>
      </w:r>
      <w:r w:rsidR="0060035F">
        <w:t xml:space="preserve"> </w:t>
      </w:r>
      <w:r w:rsidR="00251AF0">
        <w:t>« </w:t>
      </w:r>
      <w:r w:rsidR="0060035F" w:rsidRPr="005C6949">
        <w:rPr>
          <w:b/>
          <w:bCs/>
        </w:rPr>
        <w:t>le projet d’extension</w:t>
      </w:r>
      <w:r w:rsidR="0060035F">
        <w:t xml:space="preserve"> de</w:t>
      </w:r>
      <w:r w:rsidR="00AA7FA1">
        <w:t xml:space="preserve"> </w:t>
      </w:r>
      <w:r w:rsidR="00AA7FA1" w:rsidRPr="002B0D70">
        <w:rPr>
          <w:i/>
          <w:iCs/>
        </w:rPr>
        <w:t>STMICROELECTRONICS</w:t>
      </w:r>
      <w:r w:rsidR="00AA7FA1">
        <w:rPr>
          <w:i/>
          <w:iCs/>
          <w:sz w:val="20"/>
          <w:szCs w:val="20"/>
        </w:rPr>
        <w:t xml:space="preserve"> </w:t>
      </w:r>
      <w:r w:rsidR="0060035F" w:rsidRPr="005C6949">
        <w:rPr>
          <w:rFonts w:ascii="Calibri" w:hAnsi="Calibri" w:cs="Calibri"/>
        </w:rPr>
        <w:t xml:space="preserve">afin d’émettre un avis dans le cadre de </w:t>
      </w:r>
      <w:r w:rsidR="0060035F" w:rsidRPr="005C6949">
        <w:rPr>
          <w:rFonts w:ascii="Calibri" w:hAnsi="Calibri" w:cs="Calibri"/>
          <w:b/>
          <w:bCs/>
        </w:rPr>
        <w:t>l’enquête publique</w:t>
      </w:r>
      <w:r w:rsidR="006D7533">
        <w:rPr>
          <w:rFonts w:ascii="Calibri" w:hAnsi="Calibri" w:cs="Calibri"/>
          <w:b/>
          <w:bCs/>
        </w:rPr>
        <w:t xml:space="preserve"> </w:t>
      </w:r>
      <w:r w:rsidR="001B75D7">
        <w:rPr>
          <w:rFonts w:ascii="Calibri" w:hAnsi="Calibri" w:cs="Calibri"/>
          <w:b/>
          <w:bCs/>
        </w:rPr>
        <w:t xml:space="preserve">rappelée </w:t>
      </w:r>
      <w:r w:rsidR="00BB5DC3">
        <w:rPr>
          <w:rFonts w:ascii="Calibri" w:hAnsi="Calibri" w:cs="Calibri"/>
          <w:b/>
          <w:bCs/>
        </w:rPr>
        <w:t>ci-</w:t>
      </w:r>
      <w:r w:rsidR="00266124">
        <w:rPr>
          <w:rFonts w:ascii="Calibri" w:hAnsi="Calibri" w:cs="Calibri"/>
          <w:b/>
          <w:bCs/>
        </w:rPr>
        <w:t xml:space="preserve">dessous, </w:t>
      </w:r>
      <w:r w:rsidR="00266124" w:rsidRPr="005C6949">
        <w:rPr>
          <w:rFonts w:ascii="Calibri" w:hAnsi="Calibri" w:cs="Calibri"/>
        </w:rPr>
        <w:t>via</w:t>
      </w:r>
      <w:r w:rsidR="0060035F" w:rsidRPr="005C6949">
        <w:rPr>
          <w:rFonts w:ascii="Calibri" w:hAnsi="Calibri" w:cs="Calibri"/>
        </w:rPr>
        <w:t xml:space="preserve"> un vote </w:t>
      </w:r>
      <w:r w:rsidR="001B75D7">
        <w:rPr>
          <w:rFonts w:ascii="Calibri" w:hAnsi="Calibri" w:cs="Calibri"/>
        </w:rPr>
        <w:t>au</w:t>
      </w:r>
      <w:r w:rsidR="0060035F" w:rsidRPr="005C6949">
        <w:rPr>
          <w:rFonts w:ascii="Calibri" w:hAnsi="Calibri" w:cs="Calibri"/>
        </w:rPr>
        <w:t xml:space="preserve"> conseil municipal</w:t>
      </w:r>
      <w:r w:rsidR="006D7533">
        <w:rPr>
          <w:rFonts w:ascii="Calibri" w:hAnsi="Calibri" w:cs="Calibri"/>
        </w:rPr>
        <w:t xml:space="preserve"> de </w:t>
      </w:r>
      <w:r w:rsidR="00095A1D">
        <w:rPr>
          <w:rFonts w:ascii="Calibri" w:hAnsi="Calibri" w:cs="Calibri"/>
        </w:rPr>
        <w:t>Plateau-des-Petites-Roches</w:t>
      </w:r>
      <w:r w:rsidR="0060035F" w:rsidRPr="005C6949">
        <w:rPr>
          <w:rFonts w:ascii="Calibri" w:hAnsi="Calibri" w:cs="Calibri"/>
        </w:rPr>
        <w:t xml:space="preserve"> le 5</w:t>
      </w:r>
      <w:r w:rsidR="00077056">
        <w:rPr>
          <w:rFonts w:ascii="Calibri" w:hAnsi="Calibri" w:cs="Calibri"/>
        </w:rPr>
        <w:t xml:space="preserve"> octobre</w:t>
      </w:r>
      <w:r w:rsidR="00251AF0">
        <w:rPr>
          <w:rFonts w:ascii="Calibri" w:hAnsi="Calibri" w:cs="Calibri"/>
        </w:rPr>
        <w:t> »</w:t>
      </w:r>
      <w:r w:rsidR="00077056">
        <w:rPr>
          <w:rFonts w:ascii="Calibri" w:hAnsi="Calibri" w:cs="Calibri"/>
        </w:rPr>
        <w:t>.</w:t>
      </w:r>
    </w:p>
    <w:p w14:paraId="1E1E5C25" w14:textId="673C2592" w:rsidR="006D7533" w:rsidRDefault="00266124" w:rsidP="006D7533">
      <w:pPr>
        <w:rPr>
          <w:rFonts w:cstheme="minorHAnsi"/>
          <w:i/>
          <w:iCs/>
          <w:sz w:val="20"/>
          <w:szCs w:val="20"/>
        </w:rPr>
      </w:pPr>
      <w:r>
        <w:rPr>
          <w:i/>
          <w:iCs/>
          <w:sz w:val="20"/>
          <w:szCs w:val="20"/>
        </w:rPr>
        <w:t>« </w:t>
      </w:r>
      <w:r w:rsidR="006D7533" w:rsidRPr="006D7533">
        <w:rPr>
          <w:i/>
          <w:iCs/>
          <w:sz w:val="20"/>
          <w:szCs w:val="20"/>
        </w:rPr>
        <w:t xml:space="preserve">Par arrêté préfectoral n° DDPP-IC-2023-07-10 du 19 juillet 2023, une enquête publique unique d'une durée de 43 jours est prescrite du lundi 28 août 2023 à 8h30 jusqu'au lundi 9 octobre 2023 à 18h00 sur la demande d'autorisation environnementale présentée par la société </w:t>
      </w:r>
      <w:r w:rsidR="00AA7FA1" w:rsidRPr="00AA7FA1">
        <w:rPr>
          <w:rFonts w:cstheme="minorHAnsi"/>
        </w:rPr>
        <w:t xml:space="preserve">ST </w:t>
      </w:r>
      <w:proofErr w:type="spellStart"/>
      <w:proofErr w:type="gramStart"/>
      <w:r w:rsidR="00AA7FA1" w:rsidRPr="00AA7FA1">
        <w:rPr>
          <w:rFonts w:cstheme="minorHAnsi"/>
        </w:rPr>
        <w:t>Microelectronics</w:t>
      </w:r>
      <w:proofErr w:type="spellEnd"/>
      <w:r w:rsidR="00AA7FA1">
        <w:rPr>
          <w:i/>
          <w:iCs/>
          <w:sz w:val="20"/>
          <w:szCs w:val="20"/>
        </w:rPr>
        <w:t>.</w:t>
      </w:r>
      <w:r w:rsidR="006D7533" w:rsidRPr="006D7533">
        <w:rPr>
          <w:i/>
          <w:iCs/>
          <w:sz w:val="20"/>
          <w:szCs w:val="20"/>
        </w:rPr>
        <w:t>.</w:t>
      </w:r>
      <w:proofErr w:type="gramEnd"/>
      <w:r w:rsidR="006D7533" w:rsidRPr="006D7533">
        <w:rPr>
          <w:i/>
          <w:iCs/>
          <w:sz w:val="20"/>
          <w:szCs w:val="20"/>
        </w:rPr>
        <w:t xml:space="preserve"> Cette enquête concerne l'agrandissement de son usine de fabrication de circuits imprimés, implantée 850 rue Jean Monnet sur la commune de Crolles, et la demande d'institution de servitudes d'utilité publique autour de l'</w:t>
      </w:r>
      <w:r w:rsidR="00BB5DC3" w:rsidRPr="006D7533">
        <w:rPr>
          <w:i/>
          <w:iCs/>
          <w:sz w:val="20"/>
          <w:szCs w:val="20"/>
        </w:rPr>
        <w:t>installation.</w:t>
      </w:r>
      <w:r w:rsidR="00BB5DC3" w:rsidRPr="006D7533">
        <w:rPr>
          <w:rFonts w:cstheme="minorHAnsi"/>
          <w:i/>
          <w:iCs/>
          <w:sz w:val="20"/>
          <w:szCs w:val="20"/>
        </w:rPr>
        <w:t xml:space="preserve"> La</w:t>
      </w:r>
      <w:r w:rsidR="006D7533" w:rsidRPr="006D7533">
        <w:rPr>
          <w:rFonts w:cstheme="minorHAnsi"/>
          <w:i/>
          <w:iCs/>
          <w:sz w:val="20"/>
          <w:szCs w:val="20"/>
        </w:rPr>
        <w:t xml:space="preserve"> demande d'autorisation de la société STMICROELECTRONICS doit démontrer la maitrise des risques pour préserver l'environnement (milieu naturel et population) et constituera un document de référence pour la rédaction d'un arrêté préfectoral d'autorisation d'exploiter</w:t>
      </w:r>
      <w:r>
        <w:rPr>
          <w:rFonts w:cstheme="minorHAnsi"/>
          <w:i/>
          <w:iCs/>
          <w:sz w:val="20"/>
          <w:szCs w:val="20"/>
        </w:rPr>
        <w:t> »</w:t>
      </w:r>
      <w:r w:rsidR="006D7533" w:rsidRPr="006D7533">
        <w:rPr>
          <w:rFonts w:cstheme="minorHAnsi"/>
          <w:i/>
          <w:iCs/>
          <w:sz w:val="20"/>
          <w:szCs w:val="20"/>
        </w:rPr>
        <w:t>.</w:t>
      </w:r>
    </w:p>
    <w:p w14:paraId="2F74C07E" w14:textId="77777777" w:rsidR="00095A1D" w:rsidRPr="006D7533" w:rsidRDefault="00095A1D" w:rsidP="006D7533">
      <w:pPr>
        <w:rPr>
          <w:i/>
          <w:iCs/>
          <w:sz w:val="20"/>
          <w:szCs w:val="20"/>
        </w:rPr>
      </w:pPr>
    </w:p>
    <w:p w14:paraId="7984B256" w14:textId="6859C074" w:rsidR="005C6949" w:rsidRDefault="00AF6DF0" w:rsidP="005C6949">
      <w:pPr>
        <w:rPr>
          <w:rFonts w:ascii="Calibri" w:eastAsia="Times New Roman" w:hAnsi="Calibri" w:cs="Calibri"/>
          <w:lang w:eastAsia="fr-FR"/>
        </w:rPr>
      </w:pPr>
      <w:r>
        <w:rPr>
          <w:rFonts w:ascii="Calibri" w:hAnsi="Calibri" w:cs="Calibri"/>
        </w:rPr>
        <w:t>L</w:t>
      </w:r>
      <w:r w:rsidR="00537C84" w:rsidRPr="005C6949">
        <w:rPr>
          <w:rFonts w:ascii="Calibri" w:hAnsi="Calibri" w:cs="Calibri"/>
        </w:rPr>
        <w:t xml:space="preserve">es </w:t>
      </w:r>
      <w:r w:rsidR="006D7533">
        <w:rPr>
          <w:rFonts w:ascii="Calibri" w:hAnsi="Calibri" w:cs="Calibri"/>
        </w:rPr>
        <w:t>citoyens</w:t>
      </w:r>
      <w:r w:rsidR="00537C84" w:rsidRPr="005C6949">
        <w:rPr>
          <w:rFonts w:ascii="Calibri" w:hAnsi="Calibri" w:cs="Calibri"/>
        </w:rPr>
        <w:t xml:space="preserve"> et les associations peuvent </w:t>
      </w:r>
      <w:r>
        <w:rPr>
          <w:rFonts w:ascii="Calibri" w:hAnsi="Calibri" w:cs="Calibri"/>
        </w:rPr>
        <w:t xml:space="preserve">également </w:t>
      </w:r>
      <w:r w:rsidR="00537C84" w:rsidRPr="005C6949">
        <w:rPr>
          <w:rFonts w:ascii="Calibri" w:hAnsi="Calibri" w:cs="Calibri"/>
        </w:rPr>
        <w:t xml:space="preserve">donner leur avis </w:t>
      </w:r>
      <w:r>
        <w:rPr>
          <w:rFonts w:ascii="Calibri" w:hAnsi="Calibri" w:cs="Calibri"/>
        </w:rPr>
        <w:t>via</w:t>
      </w:r>
      <w:r w:rsidR="00537C84" w:rsidRPr="005C6949">
        <w:rPr>
          <w:rFonts w:ascii="Calibri" w:hAnsi="Calibri" w:cs="Calibri"/>
        </w:rPr>
        <w:t xml:space="preserve"> ce lien :</w:t>
      </w:r>
      <w:r w:rsidR="00034B09" w:rsidRPr="005C6949">
        <w:rPr>
          <w:rFonts w:ascii="Calibri" w:eastAsia="Times New Roman" w:hAnsi="Calibri" w:cs="Calibri"/>
          <w:lang w:eastAsia="fr-FR"/>
        </w:rPr>
        <w:t xml:space="preserve"> </w:t>
      </w:r>
    </w:p>
    <w:p w14:paraId="4F90753B" w14:textId="368DD081" w:rsidR="00034B09" w:rsidRPr="00034B09" w:rsidRDefault="00000000" w:rsidP="005C6949">
      <w:pPr>
        <w:rPr>
          <w:rFonts w:ascii="Calibri" w:eastAsia="Times New Roman" w:hAnsi="Calibri" w:cs="Calibri"/>
          <w:lang w:eastAsia="fr-FR"/>
        </w:rPr>
      </w:pPr>
      <w:hyperlink r:id="rId9" w:history="1">
        <w:r w:rsidR="005C6949" w:rsidRPr="005C6949">
          <w:rPr>
            <w:rStyle w:val="Lienhypertexte"/>
            <w:rFonts w:ascii="Calibri" w:eastAsia="Times New Roman" w:hAnsi="Calibri" w:cs="Calibri"/>
            <w:u w:val="none"/>
            <w:lang w:eastAsia="fr-FR"/>
          </w:rPr>
          <w:t>https://www.registre-dematerialise.fr/4771/contribuez</w:t>
        </w:r>
      </w:hyperlink>
    </w:p>
    <w:p w14:paraId="73EE26CE" w14:textId="68F0C39A" w:rsidR="00034B09" w:rsidRPr="00034B09" w:rsidRDefault="00034B09" w:rsidP="00034B09">
      <w:pPr>
        <w:spacing w:line="240" w:lineRule="auto"/>
        <w:rPr>
          <w:rFonts w:ascii="Calibri" w:eastAsia="Times New Roman" w:hAnsi="Calibri" w:cs="Calibri"/>
          <w:lang w:eastAsia="fr-FR"/>
        </w:rPr>
      </w:pPr>
      <w:r w:rsidRPr="00034B09">
        <w:rPr>
          <w:rFonts w:ascii="Calibri" w:eastAsia="Times New Roman" w:hAnsi="Calibri" w:cs="Calibri"/>
          <w:lang w:eastAsia="fr-FR"/>
        </w:rPr>
        <w:t xml:space="preserve">Pour rappel, Le dossier soumis à enquête publique est disponible en mairie de Crolles pendant toute la durée de l’enquête (qui se </w:t>
      </w:r>
      <w:r w:rsidR="005C6949" w:rsidRPr="005C6949">
        <w:rPr>
          <w:rFonts w:ascii="Calibri" w:eastAsia="Times New Roman" w:hAnsi="Calibri" w:cs="Calibri"/>
          <w:lang w:eastAsia="fr-FR"/>
        </w:rPr>
        <w:t>clôt</w:t>
      </w:r>
      <w:r w:rsidRPr="00034B09">
        <w:rPr>
          <w:rFonts w:ascii="Calibri" w:eastAsia="Times New Roman" w:hAnsi="Calibri" w:cs="Calibri"/>
          <w:lang w:eastAsia="fr-FR"/>
        </w:rPr>
        <w:t xml:space="preserve"> le 09/10/2023). Il est également téléchargeable via ce lien</w:t>
      </w:r>
      <w:r w:rsidRPr="00034B09">
        <w:rPr>
          <w:rFonts w:ascii="Calibri" w:eastAsia="Times New Roman" w:hAnsi="Calibri" w:cs="Calibri"/>
          <w:b/>
          <w:bCs/>
          <w:lang w:eastAsia="fr-FR"/>
        </w:rPr>
        <w:t xml:space="preserve"> </w:t>
      </w:r>
      <w:r w:rsidRPr="00034B09">
        <w:rPr>
          <w:rFonts w:ascii="Calibri" w:eastAsia="Times New Roman" w:hAnsi="Calibri" w:cs="Calibri"/>
          <w:lang w:eastAsia="fr-FR"/>
        </w:rPr>
        <w:t>: </w:t>
      </w:r>
      <w:hyperlink r:id="rId10" w:tgtFrame="_blank" w:history="1">
        <w:r w:rsidRPr="00034B09">
          <w:rPr>
            <w:rFonts w:ascii="Calibri" w:eastAsia="Times New Roman" w:hAnsi="Calibri" w:cs="Calibri"/>
            <w:color w:val="0000FF"/>
            <w:lang w:eastAsia="fr-FR"/>
          </w:rPr>
          <w:t>https://www.registre-dematérialise.fr/4771/</w:t>
        </w:r>
      </w:hyperlink>
    </w:p>
    <w:p w14:paraId="2981E614" w14:textId="12929356" w:rsidR="00F62EB2" w:rsidRDefault="00034B09" w:rsidP="00F62EB2">
      <w:pPr>
        <w:spacing w:line="240" w:lineRule="auto"/>
        <w:rPr>
          <w:rFonts w:ascii="Calibri" w:eastAsia="Times New Roman" w:hAnsi="Calibri" w:cs="Calibri"/>
          <w:lang w:eastAsia="fr-FR"/>
        </w:rPr>
      </w:pPr>
      <w:r w:rsidRPr="00034B09">
        <w:rPr>
          <w:rFonts w:ascii="Calibri" w:eastAsia="Times New Roman" w:hAnsi="Calibri" w:cs="Calibri"/>
          <w:color w:val="000000"/>
          <w:lang w:eastAsia="fr-FR"/>
        </w:rPr>
        <w:t>Il est aussi possible d’assister à une réunion publique </w:t>
      </w:r>
      <w:r w:rsidRPr="00F62EB2">
        <w:rPr>
          <w:rFonts w:ascii="Calibri" w:eastAsia="Times New Roman" w:hAnsi="Calibri" w:cs="Calibri"/>
          <w:lang w:eastAsia="fr-FR"/>
        </w:rPr>
        <w:t>Jeudi 28 septembre 2023</w:t>
      </w:r>
      <w:r w:rsidRPr="00034B09">
        <w:rPr>
          <w:rFonts w:ascii="Calibri" w:eastAsia="Times New Roman" w:hAnsi="Calibri" w:cs="Calibri"/>
          <w:lang w:eastAsia="fr-FR"/>
        </w:rPr>
        <w:t> Salle municipale « L’Atelier »</w:t>
      </w:r>
      <w:r w:rsidR="00F62EB2">
        <w:rPr>
          <w:rFonts w:ascii="Calibri" w:eastAsia="Times New Roman" w:hAnsi="Calibri" w:cs="Calibri"/>
          <w:lang w:eastAsia="fr-FR"/>
        </w:rPr>
        <w:t xml:space="preserve"> </w:t>
      </w:r>
      <w:r w:rsidRPr="005C6949">
        <w:rPr>
          <w:rFonts w:ascii="Calibri" w:eastAsia="Times New Roman" w:hAnsi="Calibri" w:cs="Calibri"/>
          <w:lang w:eastAsia="fr-FR"/>
        </w:rPr>
        <w:t>47 rue du Moulin 38920 CROLLES Horaires : 18h30 - 20h30. </w:t>
      </w:r>
    </w:p>
    <w:p w14:paraId="2FEF1D08" w14:textId="77777777" w:rsidR="00266124" w:rsidRDefault="00266124" w:rsidP="00F62EB2">
      <w:pPr>
        <w:spacing w:line="240" w:lineRule="auto"/>
        <w:rPr>
          <w:rFonts w:ascii="Calibri" w:eastAsia="Times New Roman" w:hAnsi="Calibri" w:cs="Calibri"/>
          <w:lang w:eastAsia="fr-FR"/>
        </w:rPr>
      </w:pPr>
    </w:p>
    <w:p w14:paraId="21D6564B" w14:textId="22BBD8B5" w:rsidR="00DE1166" w:rsidRPr="00F62EB2" w:rsidRDefault="00DE1166" w:rsidP="00F62EB2">
      <w:pPr>
        <w:spacing w:line="240" w:lineRule="auto"/>
        <w:rPr>
          <w:rFonts w:ascii="Calibri" w:eastAsia="Times New Roman" w:hAnsi="Calibri" w:cs="Calibri"/>
          <w:lang w:eastAsia="fr-FR"/>
        </w:rPr>
      </w:pPr>
      <w:r>
        <w:rPr>
          <w:rFonts w:ascii="Calibri" w:eastAsia="Times New Roman" w:hAnsi="Calibri" w:cs="Calibri"/>
          <w:lang w:eastAsia="fr-FR"/>
        </w:rPr>
        <w:t>Le compte rendu</w:t>
      </w:r>
      <w:r w:rsidR="00266124">
        <w:rPr>
          <w:rFonts w:ascii="Calibri" w:eastAsia="Times New Roman" w:hAnsi="Calibri" w:cs="Calibri"/>
          <w:lang w:eastAsia="fr-FR"/>
        </w:rPr>
        <w:t xml:space="preserve"> </w:t>
      </w:r>
      <w:r>
        <w:rPr>
          <w:rFonts w:ascii="Calibri" w:eastAsia="Times New Roman" w:hAnsi="Calibri" w:cs="Calibri"/>
          <w:lang w:eastAsia="fr-FR"/>
        </w:rPr>
        <w:t xml:space="preserve">de la réunion de la commission Plateau en transition du 18 septembre 2023, n’étant pas encore paru, </w:t>
      </w:r>
      <w:r w:rsidR="00266124">
        <w:rPr>
          <w:rFonts w:ascii="Calibri" w:eastAsia="Times New Roman" w:hAnsi="Calibri" w:cs="Calibri"/>
          <w:lang w:eastAsia="fr-FR"/>
        </w:rPr>
        <w:t xml:space="preserve">à ce jour, </w:t>
      </w:r>
      <w:r>
        <w:rPr>
          <w:rFonts w:ascii="Calibri" w:eastAsia="Times New Roman" w:hAnsi="Calibri" w:cs="Calibri"/>
          <w:lang w:eastAsia="fr-FR"/>
        </w:rPr>
        <w:t>nous ne sommes pas</w:t>
      </w:r>
      <w:r w:rsidR="00266124">
        <w:rPr>
          <w:rFonts w:ascii="Calibri" w:eastAsia="Times New Roman" w:hAnsi="Calibri" w:cs="Calibri"/>
          <w:lang w:eastAsia="fr-FR"/>
        </w:rPr>
        <w:t>, non plus,</w:t>
      </w:r>
      <w:r>
        <w:rPr>
          <w:rFonts w:ascii="Calibri" w:eastAsia="Times New Roman" w:hAnsi="Calibri" w:cs="Calibri"/>
          <w:lang w:eastAsia="fr-FR"/>
        </w:rPr>
        <w:t xml:space="preserve"> en mesure de vous faire connaître l</w:t>
      </w:r>
      <w:r w:rsidR="00266124">
        <w:rPr>
          <w:rFonts w:ascii="Calibri" w:eastAsia="Times New Roman" w:hAnsi="Calibri" w:cs="Calibri"/>
          <w:lang w:eastAsia="fr-FR"/>
        </w:rPr>
        <w:t>a</w:t>
      </w:r>
      <w:r>
        <w:rPr>
          <w:rFonts w:ascii="Calibri" w:eastAsia="Times New Roman" w:hAnsi="Calibri" w:cs="Calibri"/>
          <w:lang w:eastAsia="fr-FR"/>
        </w:rPr>
        <w:t xml:space="preserve"> </w:t>
      </w:r>
      <w:r w:rsidR="00266124">
        <w:rPr>
          <w:rFonts w:ascii="Calibri" w:eastAsia="Times New Roman" w:hAnsi="Calibri" w:cs="Calibri"/>
          <w:lang w:eastAsia="fr-FR"/>
        </w:rPr>
        <w:t>conclusion de ces discussions</w:t>
      </w:r>
      <w:r w:rsidR="00174423">
        <w:rPr>
          <w:rFonts w:ascii="Calibri" w:eastAsia="Times New Roman" w:hAnsi="Calibri" w:cs="Calibri"/>
          <w:lang w:eastAsia="fr-FR"/>
        </w:rPr>
        <w:t>, ni le nombre d’habitants de PPR qui y ont participé.</w:t>
      </w:r>
    </w:p>
    <w:p w14:paraId="59BBAC3C" w14:textId="1418C413" w:rsidR="00F62EB2" w:rsidRPr="00AA7FA1" w:rsidRDefault="00077056" w:rsidP="00F62EB2">
      <w:pPr>
        <w:pStyle w:val="NormalWeb"/>
        <w:rPr>
          <w:rFonts w:asciiTheme="minorHAnsi" w:hAnsiTheme="minorHAnsi" w:cstheme="minorHAnsi"/>
          <w:sz w:val="22"/>
          <w:szCs w:val="22"/>
        </w:rPr>
      </w:pPr>
      <w:r>
        <w:rPr>
          <w:rFonts w:asciiTheme="minorHAnsi" w:hAnsiTheme="minorHAnsi" w:cstheme="minorHAnsi"/>
          <w:sz w:val="22"/>
          <w:szCs w:val="22"/>
        </w:rPr>
        <w:t>Néanmoins, é</w:t>
      </w:r>
      <w:r w:rsidR="00F62EB2" w:rsidRPr="00AA7FA1">
        <w:rPr>
          <w:rFonts w:asciiTheme="minorHAnsi" w:hAnsiTheme="minorHAnsi" w:cstheme="minorHAnsi"/>
          <w:sz w:val="22"/>
          <w:szCs w:val="22"/>
        </w:rPr>
        <w:t>tant donné, d’une part</w:t>
      </w:r>
      <w:r w:rsidR="00F210F4">
        <w:rPr>
          <w:rFonts w:asciiTheme="minorHAnsi" w:hAnsiTheme="minorHAnsi" w:cstheme="minorHAnsi"/>
          <w:sz w:val="22"/>
          <w:szCs w:val="22"/>
        </w:rPr>
        <w:t>,</w:t>
      </w:r>
      <w:r w:rsidR="00AF6DF0" w:rsidRPr="00AA7FA1">
        <w:rPr>
          <w:rFonts w:asciiTheme="minorHAnsi" w:hAnsiTheme="minorHAnsi" w:cstheme="minorHAnsi"/>
          <w:sz w:val="22"/>
          <w:szCs w:val="22"/>
        </w:rPr>
        <w:t xml:space="preserve"> </w:t>
      </w:r>
      <w:r w:rsidR="00F62EB2" w:rsidRPr="00AA7FA1">
        <w:rPr>
          <w:rFonts w:asciiTheme="minorHAnsi" w:hAnsiTheme="minorHAnsi" w:cstheme="minorHAnsi"/>
          <w:sz w:val="22"/>
          <w:szCs w:val="22"/>
        </w:rPr>
        <w:t>l’importance de cette entreprise dans le domaine de la production de semi-conducteu</w:t>
      </w:r>
      <w:r w:rsidR="00AF6DF0" w:rsidRPr="00AA7FA1">
        <w:rPr>
          <w:rFonts w:asciiTheme="minorHAnsi" w:hAnsiTheme="minorHAnsi" w:cstheme="minorHAnsi"/>
          <w:sz w:val="22"/>
          <w:szCs w:val="22"/>
        </w:rPr>
        <w:t>r</w:t>
      </w:r>
      <w:r w:rsidR="00F62EB2" w:rsidRPr="00AA7FA1">
        <w:rPr>
          <w:rFonts w:asciiTheme="minorHAnsi" w:hAnsiTheme="minorHAnsi" w:cstheme="minorHAnsi"/>
          <w:sz w:val="22"/>
          <w:szCs w:val="22"/>
        </w:rPr>
        <w:t>s</w:t>
      </w:r>
      <w:r w:rsidR="00AF6DF0" w:rsidRPr="00AA7FA1">
        <w:rPr>
          <w:rFonts w:asciiTheme="minorHAnsi" w:hAnsiTheme="minorHAnsi" w:cstheme="minorHAnsi"/>
          <w:sz w:val="22"/>
          <w:szCs w:val="22"/>
        </w:rPr>
        <w:t>,</w:t>
      </w:r>
      <w:r w:rsidR="00F62EB2" w:rsidRPr="00AA7FA1">
        <w:rPr>
          <w:rFonts w:asciiTheme="minorHAnsi" w:hAnsiTheme="minorHAnsi" w:cstheme="minorHAnsi"/>
          <w:sz w:val="22"/>
          <w:szCs w:val="22"/>
        </w:rPr>
        <w:t xml:space="preserve"> et</w:t>
      </w:r>
      <w:r>
        <w:rPr>
          <w:rFonts w:asciiTheme="minorHAnsi" w:hAnsiTheme="minorHAnsi" w:cstheme="minorHAnsi"/>
          <w:sz w:val="22"/>
          <w:szCs w:val="22"/>
        </w:rPr>
        <w:t xml:space="preserve">, </w:t>
      </w:r>
      <w:r w:rsidRPr="00AA7FA1">
        <w:rPr>
          <w:rFonts w:asciiTheme="minorHAnsi" w:hAnsiTheme="minorHAnsi" w:cstheme="minorHAnsi"/>
          <w:sz w:val="22"/>
          <w:szCs w:val="22"/>
        </w:rPr>
        <w:t xml:space="preserve">d’autre </w:t>
      </w:r>
      <w:r w:rsidR="00390BE7" w:rsidRPr="00AA7FA1">
        <w:rPr>
          <w:rFonts w:asciiTheme="minorHAnsi" w:hAnsiTheme="minorHAnsi" w:cstheme="minorHAnsi"/>
          <w:sz w:val="22"/>
          <w:szCs w:val="22"/>
        </w:rPr>
        <w:t>part, le</w:t>
      </w:r>
      <w:r w:rsidR="00F62EB2" w:rsidRPr="00AA7FA1">
        <w:rPr>
          <w:rFonts w:asciiTheme="minorHAnsi" w:hAnsiTheme="minorHAnsi" w:cstheme="minorHAnsi"/>
          <w:sz w:val="22"/>
          <w:szCs w:val="22"/>
        </w:rPr>
        <w:t xml:space="preserve"> nombre d’emplois créés</w:t>
      </w:r>
      <w:r w:rsidR="00AF6DF0" w:rsidRPr="00AA7FA1">
        <w:rPr>
          <w:rFonts w:asciiTheme="minorHAnsi" w:hAnsiTheme="minorHAnsi" w:cstheme="minorHAnsi"/>
          <w:sz w:val="22"/>
          <w:szCs w:val="22"/>
        </w:rPr>
        <w:t>,</w:t>
      </w:r>
      <w:r w:rsidR="00F62EB2" w:rsidRPr="00AA7FA1">
        <w:rPr>
          <w:rFonts w:asciiTheme="minorHAnsi" w:hAnsiTheme="minorHAnsi" w:cstheme="minorHAnsi"/>
          <w:sz w:val="22"/>
          <w:szCs w:val="22"/>
        </w:rPr>
        <w:t xml:space="preserve"> il serait étonnant, voire inconcevable, que les élus communaux émettent un avis défavorable à cet agrandissement. Cela serait même irrespectueux pour les nombreux habitants qui vivent sur le Plateau grâce à cette entreprise. A suivre…</w:t>
      </w:r>
    </w:p>
    <w:p w14:paraId="42C2CB67" w14:textId="76053EC2" w:rsidR="00F62EB2" w:rsidRPr="00AA7FA1" w:rsidRDefault="00F62EB2" w:rsidP="00F62EB2">
      <w:pPr>
        <w:pStyle w:val="NormalWeb"/>
        <w:rPr>
          <w:rFonts w:asciiTheme="minorHAnsi" w:hAnsiTheme="minorHAnsi" w:cstheme="minorHAnsi"/>
          <w:sz w:val="22"/>
          <w:szCs w:val="22"/>
        </w:rPr>
      </w:pPr>
      <w:r w:rsidRPr="00AA7FA1">
        <w:rPr>
          <w:rFonts w:asciiTheme="minorHAnsi" w:hAnsiTheme="minorHAnsi" w:cstheme="minorHAnsi"/>
          <w:sz w:val="22"/>
          <w:szCs w:val="22"/>
        </w:rPr>
        <w:t xml:space="preserve">En ce qui concerne </w:t>
      </w:r>
      <w:r w:rsidRPr="00AA7FA1">
        <w:rPr>
          <w:rFonts w:asciiTheme="minorHAnsi" w:hAnsiTheme="minorHAnsi" w:cstheme="minorHAnsi"/>
          <w:b/>
          <w:bCs/>
          <w:sz w:val="22"/>
          <w:szCs w:val="22"/>
        </w:rPr>
        <w:t>la taxe foncière</w:t>
      </w:r>
      <w:r w:rsidRPr="00AA7FA1">
        <w:rPr>
          <w:rFonts w:asciiTheme="minorHAnsi" w:hAnsiTheme="minorHAnsi" w:cstheme="minorHAnsi"/>
          <w:sz w:val="22"/>
          <w:szCs w:val="22"/>
        </w:rPr>
        <w:t>, le conseil municipal a respecté ses engagements</w:t>
      </w:r>
      <w:r w:rsidR="00266124">
        <w:rPr>
          <w:rFonts w:asciiTheme="minorHAnsi" w:hAnsiTheme="minorHAnsi" w:cstheme="minorHAnsi"/>
          <w:sz w:val="22"/>
          <w:szCs w:val="22"/>
        </w:rPr>
        <w:t> :</w:t>
      </w:r>
      <w:r w:rsidRPr="00AA7FA1">
        <w:rPr>
          <w:rFonts w:asciiTheme="minorHAnsi" w:hAnsiTheme="minorHAnsi" w:cstheme="minorHAnsi"/>
          <w:sz w:val="22"/>
          <w:szCs w:val="22"/>
        </w:rPr>
        <w:t xml:space="preserve"> le taux</w:t>
      </w:r>
      <w:r w:rsidR="00AF6DF0" w:rsidRPr="00AA7FA1">
        <w:rPr>
          <w:rFonts w:asciiTheme="minorHAnsi" w:hAnsiTheme="minorHAnsi" w:cstheme="minorHAnsi"/>
          <w:sz w:val="22"/>
          <w:szCs w:val="22"/>
        </w:rPr>
        <w:t xml:space="preserve"> communal</w:t>
      </w:r>
      <w:r w:rsidRPr="00AA7FA1">
        <w:rPr>
          <w:rFonts w:asciiTheme="minorHAnsi" w:hAnsiTheme="minorHAnsi" w:cstheme="minorHAnsi"/>
          <w:sz w:val="22"/>
          <w:szCs w:val="22"/>
        </w:rPr>
        <w:t xml:space="preserve"> </w:t>
      </w:r>
      <w:r w:rsidR="00AF6DF0" w:rsidRPr="00AA7FA1">
        <w:rPr>
          <w:rFonts w:asciiTheme="minorHAnsi" w:hAnsiTheme="minorHAnsi" w:cstheme="minorHAnsi"/>
          <w:sz w:val="22"/>
          <w:szCs w:val="22"/>
        </w:rPr>
        <w:t>a</w:t>
      </w:r>
      <w:r w:rsidRPr="00AA7FA1">
        <w:rPr>
          <w:rFonts w:asciiTheme="minorHAnsi" w:hAnsiTheme="minorHAnsi" w:cstheme="minorHAnsi"/>
          <w:sz w:val="22"/>
          <w:szCs w:val="22"/>
        </w:rPr>
        <w:t xml:space="preserve"> été maintenu. </w:t>
      </w:r>
      <w:r w:rsidR="00266124">
        <w:rPr>
          <w:rFonts w:asciiTheme="minorHAnsi" w:hAnsiTheme="minorHAnsi" w:cstheme="minorHAnsi"/>
          <w:sz w:val="22"/>
          <w:szCs w:val="22"/>
        </w:rPr>
        <w:t>Toutefois</w:t>
      </w:r>
      <w:r w:rsidRPr="00AA7FA1">
        <w:rPr>
          <w:rFonts w:asciiTheme="minorHAnsi" w:hAnsiTheme="minorHAnsi" w:cstheme="minorHAnsi"/>
          <w:sz w:val="22"/>
          <w:szCs w:val="22"/>
        </w:rPr>
        <w:t>, comme l’Etat a réévalué</w:t>
      </w:r>
      <w:r w:rsidR="00AF6DF0" w:rsidRPr="00AA7FA1">
        <w:rPr>
          <w:rFonts w:asciiTheme="minorHAnsi" w:hAnsiTheme="minorHAnsi" w:cstheme="minorHAnsi"/>
          <w:sz w:val="22"/>
          <w:szCs w:val="22"/>
        </w:rPr>
        <w:t>, par ailleurs,</w:t>
      </w:r>
      <w:r w:rsidRPr="00AA7FA1">
        <w:rPr>
          <w:rFonts w:asciiTheme="minorHAnsi" w:hAnsiTheme="minorHAnsi" w:cstheme="minorHAnsi"/>
          <w:sz w:val="22"/>
          <w:szCs w:val="22"/>
        </w:rPr>
        <w:t xml:space="preserve"> les bases d’imposition (+7%)</w:t>
      </w:r>
      <w:r w:rsidR="00AF6DF0" w:rsidRPr="00AA7FA1">
        <w:rPr>
          <w:rFonts w:asciiTheme="minorHAnsi" w:hAnsiTheme="minorHAnsi" w:cstheme="minorHAnsi"/>
          <w:sz w:val="22"/>
          <w:szCs w:val="22"/>
        </w:rPr>
        <w:t>,</w:t>
      </w:r>
      <w:r w:rsidRPr="00AA7FA1">
        <w:rPr>
          <w:rFonts w:asciiTheme="minorHAnsi" w:hAnsiTheme="minorHAnsi" w:cstheme="minorHAnsi"/>
          <w:sz w:val="22"/>
          <w:szCs w:val="22"/>
        </w:rPr>
        <w:t xml:space="preserve"> les impôts locaux </w:t>
      </w:r>
      <w:r w:rsidR="00266124">
        <w:rPr>
          <w:rFonts w:asciiTheme="minorHAnsi" w:hAnsiTheme="minorHAnsi" w:cstheme="minorHAnsi"/>
          <w:sz w:val="22"/>
          <w:szCs w:val="22"/>
        </w:rPr>
        <w:t>ont</w:t>
      </w:r>
      <w:r w:rsidR="00AD46A3">
        <w:rPr>
          <w:rFonts w:asciiTheme="minorHAnsi" w:hAnsiTheme="minorHAnsi" w:cstheme="minorHAnsi"/>
          <w:sz w:val="22"/>
          <w:szCs w:val="22"/>
        </w:rPr>
        <w:t xml:space="preserve"> été</w:t>
      </w:r>
      <w:r w:rsidR="00266124">
        <w:rPr>
          <w:rFonts w:asciiTheme="minorHAnsi" w:hAnsiTheme="minorHAnsi" w:cstheme="minorHAnsi"/>
          <w:sz w:val="22"/>
          <w:szCs w:val="22"/>
        </w:rPr>
        <w:t>,</w:t>
      </w:r>
      <w:r w:rsidR="00266124" w:rsidRPr="00266124">
        <w:rPr>
          <w:rFonts w:asciiTheme="minorHAnsi" w:hAnsiTheme="minorHAnsi" w:cstheme="minorHAnsi"/>
          <w:sz w:val="22"/>
          <w:szCs w:val="22"/>
        </w:rPr>
        <w:t xml:space="preserve"> </w:t>
      </w:r>
      <w:r w:rsidR="00266124">
        <w:rPr>
          <w:rFonts w:asciiTheme="minorHAnsi" w:hAnsiTheme="minorHAnsi" w:cstheme="minorHAnsi"/>
          <w:sz w:val="22"/>
          <w:szCs w:val="22"/>
        </w:rPr>
        <w:t>en définitive,</w:t>
      </w:r>
      <w:r w:rsidRPr="00AA7FA1">
        <w:rPr>
          <w:rFonts w:asciiTheme="minorHAnsi" w:hAnsiTheme="minorHAnsi" w:cstheme="minorHAnsi"/>
          <w:sz w:val="22"/>
          <w:szCs w:val="22"/>
        </w:rPr>
        <w:t xml:space="preserve"> augmentés</w:t>
      </w:r>
      <w:r w:rsidR="00266124">
        <w:rPr>
          <w:rFonts w:asciiTheme="minorHAnsi" w:hAnsiTheme="minorHAnsi" w:cstheme="minorHAnsi"/>
          <w:sz w:val="22"/>
          <w:szCs w:val="22"/>
        </w:rPr>
        <w:t>.</w:t>
      </w:r>
      <w:r w:rsidR="00B041D9">
        <w:rPr>
          <w:rFonts w:asciiTheme="minorHAnsi" w:hAnsiTheme="minorHAnsi" w:cstheme="minorHAnsi"/>
          <w:sz w:val="22"/>
          <w:szCs w:val="22"/>
        </w:rPr>
        <w:t xml:space="preserve"> </w:t>
      </w:r>
    </w:p>
    <w:p w14:paraId="093CE0C0" w14:textId="1CDC13FD" w:rsidR="00946332" w:rsidRPr="00DF4082" w:rsidRDefault="00946332" w:rsidP="00F62EB2">
      <w:pPr>
        <w:rPr>
          <w:rFonts w:cstheme="minorHAnsi"/>
          <w:i/>
          <w:iCs/>
          <w:sz w:val="20"/>
          <w:szCs w:val="20"/>
        </w:rPr>
      </w:pPr>
      <w:r w:rsidRPr="00946332">
        <w:rPr>
          <w:rFonts w:cstheme="minorHAnsi"/>
          <w:b/>
          <w:bCs/>
        </w:rPr>
        <w:t>Le bureau de l’</w:t>
      </w:r>
      <w:proofErr w:type="spellStart"/>
      <w:r w:rsidRPr="00946332">
        <w:rPr>
          <w:rFonts w:cstheme="minorHAnsi"/>
          <w:b/>
          <w:bCs/>
        </w:rPr>
        <w:t>Adepal</w:t>
      </w:r>
      <w:proofErr w:type="spellEnd"/>
      <w:r w:rsidRPr="00946332">
        <w:rPr>
          <w:rFonts w:cstheme="minorHAnsi"/>
          <w:b/>
          <w:bCs/>
        </w:rPr>
        <w:t xml:space="preserve"> PPR</w:t>
      </w:r>
      <w:r w:rsidR="00DF4082">
        <w:rPr>
          <w:rFonts w:cstheme="minorHAnsi"/>
          <w:b/>
          <w:bCs/>
        </w:rPr>
        <w:t xml:space="preserve"> – </w:t>
      </w:r>
      <w:r w:rsidR="00DF4082" w:rsidRPr="00DF4082">
        <w:rPr>
          <w:rFonts w:cstheme="minorHAnsi"/>
          <w:i/>
          <w:iCs/>
          <w:sz w:val="20"/>
          <w:szCs w:val="20"/>
        </w:rPr>
        <w:t>le 24 septembre 2023</w:t>
      </w:r>
    </w:p>
    <w:p w14:paraId="252D6FA6" w14:textId="77777777" w:rsidR="00021A50" w:rsidRPr="00582641" w:rsidRDefault="00021A50" w:rsidP="00582641">
      <w:pPr>
        <w:ind w:left="-11"/>
        <w:rPr>
          <w:rFonts w:cstheme="minorHAnsi"/>
        </w:rPr>
      </w:pPr>
    </w:p>
    <w:p w14:paraId="1ECC7B7D" w14:textId="7D62890B" w:rsidR="00B9785A" w:rsidRDefault="00B9785A" w:rsidP="00EE2BE9">
      <w:pPr>
        <w:ind w:left="-851"/>
        <w:rPr>
          <w:rFonts w:cstheme="minorHAnsi"/>
        </w:rPr>
      </w:pPr>
      <w:r>
        <w:rPr>
          <w:rFonts w:cstheme="minorHAnsi"/>
        </w:rPr>
        <w:t xml:space="preserve">                 </w:t>
      </w:r>
    </w:p>
    <w:p w14:paraId="5F2042BB" w14:textId="74085BEC" w:rsidR="00EE2BE9" w:rsidRDefault="00EE2BE9" w:rsidP="00EE2BE9">
      <w:pPr>
        <w:rPr>
          <w:rFonts w:cstheme="minorHAnsi"/>
        </w:rPr>
      </w:pPr>
      <w:r>
        <w:rPr>
          <w:rFonts w:cstheme="minorHAnsi"/>
        </w:rPr>
        <w:t xml:space="preserve">                 </w:t>
      </w:r>
    </w:p>
    <w:p w14:paraId="2D072D5B" w14:textId="77777777" w:rsidR="00EE2BE9" w:rsidRDefault="00EE2BE9" w:rsidP="00EE2BE9">
      <w:pPr>
        <w:rPr>
          <w:rFonts w:cstheme="minorHAnsi"/>
        </w:rPr>
      </w:pPr>
    </w:p>
    <w:p w14:paraId="1CCBF07D" w14:textId="77777777" w:rsidR="00EE2BE9" w:rsidRPr="008B2645" w:rsidRDefault="00EE2BE9" w:rsidP="00EE2BE9">
      <w:pPr>
        <w:rPr>
          <w:rFonts w:cstheme="minorHAnsi"/>
        </w:rPr>
      </w:pPr>
    </w:p>
    <w:sectPr w:rsidR="00EE2BE9" w:rsidRPr="008B2645" w:rsidSect="00A31C42">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647"/>
    <w:multiLevelType w:val="hybridMultilevel"/>
    <w:tmpl w:val="7B5E6124"/>
    <w:lvl w:ilvl="0" w:tplc="11381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01E5E"/>
    <w:multiLevelType w:val="hybridMultilevel"/>
    <w:tmpl w:val="A64A04A0"/>
    <w:lvl w:ilvl="0" w:tplc="B6A46442">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2" w15:restartNumberingAfterBreak="0">
    <w:nsid w:val="2F7020DE"/>
    <w:multiLevelType w:val="hybridMultilevel"/>
    <w:tmpl w:val="DE1EC2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8D2C5A"/>
    <w:multiLevelType w:val="hybridMultilevel"/>
    <w:tmpl w:val="36DAB44C"/>
    <w:lvl w:ilvl="0" w:tplc="F8C66C88">
      <w:start w:val="1"/>
      <w:numFmt w:val="decimal"/>
      <w:lvlText w:val="%1)"/>
      <w:lvlJc w:val="left"/>
      <w:pPr>
        <w:ind w:left="786" w:hanging="360"/>
      </w:pPr>
      <w:rPr>
        <w:rFonts w:cs="Calibri" w:hint="default"/>
        <w:sz w:val="24"/>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48884C6C"/>
    <w:multiLevelType w:val="hybridMultilevel"/>
    <w:tmpl w:val="1A86EB42"/>
    <w:lvl w:ilvl="0" w:tplc="4E2AF4E8">
      <w:start w:val="1"/>
      <w:numFmt w:val="decimal"/>
      <w:lvlText w:val="%1)"/>
      <w:lvlJc w:val="left"/>
      <w:pPr>
        <w:ind w:left="720" w:hanging="360"/>
      </w:pPr>
      <w:rPr>
        <w:rFonts w:eastAsia="Times New Roman" w:cs="Times New Roman" w:hint="default"/>
        <w:b w:val="0"/>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9F7213"/>
    <w:multiLevelType w:val="hybridMultilevel"/>
    <w:tmpl w:val="8AFC5D50"/>
    <w:lvl w:ilvl="0" w:tplc="67F82AA4">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15:restartNumberingAfterBreak="0">
    <w:nsid w:val="6E8415B6"/>
    <w:multiLevelType w:val="hybridMultilevel"/>
    <w:tmpl w:val="4D784E1A"/>
    <w:lvl w:ilvl="0" w:tplc="4E9AF5E0">
      <w:start w:val="1"/>
      <w:numFmt w:val="decimal"/>
      <w:lvlText w:val="%1)"/>
      <w:lvlJc w:val="left"/>
      <w:pPr>
        <w:ind w:left="720" w:hanging="360"/>
      </w:pPr>
      <w:rPr>
        <w:rFonts w:asciiTheme="minorHAnsi" w:hAnsiTheme="minorHAnsi"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A03FF9"/>
    <w:multiLevelType w:val="hybridMultilevel"/>
    <w:tmpl w:val="82BCF9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9327911">
    <w:abstractNumId w:val="0"/>
  </w:num>
  <w:num w:numId="2" w16cid:durableId="1419862363">
    <w:abstractNumId w:val="6"/>
  </w:num>
  <w:num w:numId="3" w16cid:durableId="1784422897">
    <w:abstractNumId w:val="2"/>
  </w:num>
  <w:num w:numId="4" w16cid:durableId="1203908104">
    <w:abstractNumId w:val="5"/>
  </w:num>
  <w:num w:numId="5" w16cid:durableId="1651247272">
    <w:abstractNumId w:val="7"/>
  </w:num>
  <w:num w:numId="6" w16cid:durableId="831683872">
    <w:abstractNumId w:val="3"/>
  </w:num>
  <w:num w:numId="7" w16cid:durableId="270626290">
    <w:abstractNumId w:val="4"/>
  </w:num>
  <w:num w:numId="8" w16cid:durableId="96438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04016"/>
    <w:rsid w:val="00005F96"/>
    <w:rsid w:val="00007D2A"/>
    <w:rsid w:val="00021A50"/>
    <w:rsid w:val="000321C2"/>
    <w:rsid w:val="000339C6"/>
    <w:rsid w:val="00034B09"/>
    <w:rsid w:val="0005003B"/>
    <w:rsid w:val="00052C5C"/>
    <w:rsid w:val="00053867"/>
    <w:rsid w:val="00061C46"/>
    <w:rsid w:val="0006679D"/>
    <w:rsid w:val="000760B0"/>
    <w:rsid w:val="00077056"/>
    <w:rsid w:val="00081556"/>
    <w:rsid w:val="000869CA"/>
    <w:rsid w:val="00091193"/>
    <w:rsid w:val="00094838"/>
    <w:rsid w:val="00095A1D"/>
    <w:rsid w:val="000A0A5E"/>
    <w:rsid w:val="000B132E"/>
    <w:rsid w:val="000B304D"/>
    <w:rsid w:val="000B458C"/>
    <w:rsid w:val="000B5EB7"/>
    <w:rsid w:val="000C6CDD"/>
    <w:rsid w:val="000D77CD"/>
    <w:rsid w:val="000F1807"/>
    <w:rsid w:val="000F631C"/>
    <w:rsid w:val="00104B2E"/>
    <w:rsid w:val="00113989"/>
    <w:rsid w:val="00115999"/>
    <w:rsid w:val="001203E5"/>
    <w:rsid w:val="00120440"/>
    <w:rsid w:val="0012589C"/>
    <w:rsid w:val="00140B42"/>
    <w:rsid w:val="001438CB"/>
    <w:rsid w:val="00151CD1"/>
    <w:rsid w:val="0017072F"/>
    <w:rsid w:val="00174423"/>
    <w:rsid w:val="00187C23"/>
    <w:rsid w:val="001933C6"/>
    <w:rsid w:val="001A5490"/>
    <w:rsid w:val="001B575D"/>
    <w:rsid w:val="001B6DDE"/>
    <w:rsid w:val="001B75D7"/>
    <w:rsid w:val="001B760F"/>
    <w:rsid w:val="001C1608"/>
    <w:rsid w:val="001C5336"/>
    <w:rsid w:val="001D2BC0"/>
    <w:rsid w:val="001E14BD"/>
    <w:rsid w:val="001E63B4"/>
    <w:rsid w:val="001E682B"/>
    <w:rsid w:val="001E75C0"/>
    <w:rsid w:val="002049DA"/>
    <w:rsid w:val="00211BFD"/>
    <w:rsid w:val="00220987"/>
    <w:rsid w:val="002263B6"/>
    <w:rsid w:val="00237222"/>
    <w:rsid w:val="00244770"/>
    <w:rsid w:val="00246662"/>
    <w:rsid w:val="00250BD4"/>
    <w:rsid w:val="002517CF"/>
    <w:rsid w:val="00251AF0"/>
    <w:rsid w:val="00252B90"/>
    <w:rsid w:val="00255E7C"/>
    <w:rsid w:val="00255EDA"/>
    <w:rsid w:val="00257162"/>
    <w:rsid w:val="00264845"/>
    <w:rsid w:val="00266124"/>
    <w:rsid w:val="00266B1D"/>
    <w:rsid w:val="00274A44"/>
    <w:rsid w:val="002776E4"/>
    <w:rsid w:val="00277776"/>
    <w:rsid w:val="0028064F"/>
    <w:rsid w:val="00284AB3"/>
    <w:rsid w:val="002B0D70"/>
    <w:rsid w:val="002B2042"/>
    <w:rsid w:val="002B545F"/>
    <w:rsid w:val="002B5A43"/>
    <w:rsid w:val="002D58E0"/>
    <w:rsid w:val="002E600F"/>
    <w:rsid w:val="002F6B60"/>
    <w:rsid w:val="002F74B1"/>
    <w:rsid w:val="00304B41"/>
    <w:rsid w:val="0030518C"/>
    <w:rsid w:val="00307D7A"/>
    <w:rsid w:val="00315B1B"/>
    <w:rsid w:val="00321FE6"/>
    <w:rsid w:val="003245B4"/>
    <w:rsid w:val="00333136"/>
    <w:rsid w:val="00344682"/>
    <w:rsid w:val="00347151"/>
    <w:rsid w:val="003538DC"/>
    <w:rsid w:val="00360E16"/>
    <w:rsid w:val="003637CB"/>
    <w:rsid w:val="00365B6D"/>
    <w:rsid w:val="00366DBC"/>
    <w:rsid w:val="003718D3"/>
    <w:rsid w:val="00373600"/>
    <w:rsid w:val="0037606F"/>
    <w:rsid w:val="00390BE7"/>
    <w:rsid w:val="00392EF7"/>
    <w:rsid w:val="003A2644"/>
    <w:rsid w:val="003C2CB1"/>
    <w:rsid w:val="003C3AC6"/>
    <w:rsid w:val="003C45A6"/>
    <w:rsid w:val="003C720E"/>
    <w:rsid w:val="003D07D5"/>
    <w:rsid w:val="003D2717"/>
    <w:rsid w:val="003D67A1"/>
    <w:rsid w:val="003E25EC"/>
    <w:rsid w:val="003E2F42"/>
    <w:rsid w:val="003F1220"/>
    <w:rsid w:val="003F2357"/>
    <w:rsid w:val="00400E16"/>
    <w:rsid w:val="004043E2"/>
    <w:rsid w:val="00405357"/>
    <w:rsid w:val="0041048A"/>
    <w:rsid w:val="004209F6"/>
    <w:rsid w:val="00424085"/>
    <w:rsid w:val="00460D11"/>
    <w:rsid w:val="00460DEA"/>
    <w:rsid w:val="00461706"/>
    <w:rsid w:val="0046229F"/>
    <w:rsid w:val="00466586"/>
    <w:rsid w:val="00470ACC"/>
    <w:rsid w:val="004719A5"/>
    <w:rsid w:val="00474F96"/>
    <w:rsid w:val="00481D33"/>
    <w:rsid w:val="00483013"/>
    <w:rsid w:val="00487E3E"/>
    <w:rsid w:val="00491EB2"/>
    <w:rsid w:val="0049544A"/>
    <w:rsid w:val="00497C92"/>
    <w:rsid w:val="004A2694"/>
    <w:rsid w:val="004A76A6"/>
    <w:rsid w:val="004B1CF4"/>
    <w:rsid w:val="004B321E"/>
    <w:rsid w:val="004C0DDB"/>
    <w:rsid w:val="004D3CAF"/>
    <w:rsid w:val="004D3D51"/>
    <w:rsid w:val="004D5858"/>
    <w:rsid w:val="004D656A"/>
    <w:rsid w:val="004D6AFD"/>
    <w:rsid w:val="004D7CD0"/>
    <w:rsid w:val="004F1033"/>
    <w:rsid w:val="004F5E6C"/>
    <w:rsid w:val="00512064"/>
    <w:rsid w:val="005120A8"/>
    <w:rsid w:val="00514CD4"/>
    <w:rsid w:val="00517EB2"/>
    <w:rsid w:val="00521996"/>
    <w:rsid w:val="00527137"/>
    <w:rsid w:val="00537C3D"/>
    <w:rsid w:val="00537C84"/>
    <w:rsid w:val="005400CD"/>
    <w:rsid w:val="0055452A"/>
    <w:rsid w:val="00556F40"/>
    <w:rsid w:val="00570B4E"/>
    <w:rsid w:val="00582641"/>
    <w:rsid w:val="00583067"/>
    <w:rsid w:val="005832C9"/>
    <w:rsid w:val="00595F87"/>
    <w:rsid w:val="00596DFE"/>
    <w:rsid w:val="005A1760"/>
    <w:rsid w:val="005C2D38"/>
    <w:rsid w:val="005C34E2"/>
    <w:rsid w:val="005C3AB2"/>
    <w:rsid w:val="005C6949"/>
    <w:rsid w:val="005C7992"/>
    <w:rsid w:val="005D1265"/>
    <w:rsid w:val="005D1CE9"/>
    <w:rsid w:val="005D31DD"/>
    <w:rsid w:val="005D5302"/>
    <w:rsid w:val="005F1C3E"/>
    <w:rsid w:val="0060035F"/>
    <w:rsid w:val="00607F40"/>
    <w:rsid w:val="0061174E"/>
    <w:rsid w:val="00611884"/>
    <w:rsid w:val="00613001"/>
    <w:rsid w:val="006153E3"/>
    <w:rsid w:val="0062122A"/>
    <w:rsid w:val="00631C25"/>
    <w:rsid w:val="00646E8B"/>
    <w:rsid w:val="00652A5D"/>
    <w:rsid w:val="00657A7E"/>
    <w:rsid w:val="00657D77"/>
    <w:rsid w:val="006606A6"/>
    <w:rsid w:val="0066180C"/>
    <w:rsid w:val="00663757"/>
    <w:rsid w:val="006768E5"/>
    <w:rsid w:val="00693C9B"/>
    <w:rsid w:val="00695098"/>
    <w:rsid w:val="006979C6"/>
    <w:rsid w:val="006A07B3"/>
    <w:rsid w:val="006A4C31"/>
    <w:rsid w:val="006B48C4"/>
    <w:rsid w:val="006C4AEE"/>
    <w:rsid w:val="006C6A4A"/>
    <w:rsid w:val="006D6500"/>
    <w:rsid w:val="006D7533"/>
    <w:rsid w:val="006E028D"/>
    <w:rsid w:val="006E4C03"/>
    <w:rsid w:val="006F3498"/>
    <w:rsid w:val="007005C6"/>
    <w:rsid w:val="007009EB"/>
    <w:rsid w:val="00701B44"/>
    <w:rsid w:val="0071396F"/>
    <w:rsid w:val="00715B1B"/>
    <w:rsid w:val="007218F4"/>
    <w:rsid w:val="00731221"/>
    <w:rsid w:val="00737C69"/>
    <w:rsid w:val="00742B68"/>
    <w:rsid w:val="0075196D"/>
    <w:rsid w:val="00753032"/>
    <w:rsid w:val="0076150A"/>
    <w:rsid w:val="00763890"/>
    <w:rsid w:val="007662F8"/>
    <w:rsid w:val="00780DC6"/>
    <w:rsid w:val="00795720"/>
    <w:rsid w:val="007A2C97"/>
    <w:rsid w:val="007A5518"/>
    <w:rsid w:val="007A6584"/>
    <w:rsid w:val="007A6BC3"/>
    <w:rsid w:val="007A6C52"/>
    <w:rsid w:val="007B01FB"/>
    <w:rsid w:val="007B28C6"/>
    <w:rsid w:val="007B67E7"/>
    <w:rsid w:val="007B71FD"/>
    <w:rsid w:val="007C398E"/>
    <w:rsid w:val="007C44AC"/>
    <w:rsid w:val="007C6C38"/>
    <w:rsid w:val="007D7026"/>
    <w:rsid w:val="007E0633"/>
    <w:rsid w:val="007E4DE4"/>
    <w:rsid w:val="007E7236"/>
    <w:rsid w:val="007F2671"/>
    <w:rsid w:val="007F62B4"/>
    <w:rsid w:val="00803A5C"/>
    <w:rsid w:val="00804B97"/>
    <w:rsid w:val="00805AE2"/>
    <w:rsid w:val="00821BAC"/>
    <w:rsid w:val="00830D07"/>
    <w:rsid w:val="00833EE6"/>
    <w:rsid w:val="008677F0"/>
    <w:rsid w:val="00867DE7"/>
    <w:rsid w:val="0088053D"/>
    <w:rsid w:val="00882DB0"/>
    <w:rsid w:val="00887759"/>
    <w:rsid w:val="008902E1"/>
    <w:rsid w:val="00896D1C"/>
    <w:rsid w:val="008A1565"/>
    <w:rsid w:val="008B22FC"/>
    <w:rsid w:val="008B2645"/>
    <w:rsid w:val="008B7E1B"/>
    <w:rsid w:val="008C2E75"/>
    <w:rsid w:val="008D0288"/>
    <w:rsid w:val="008E6672"/>
    <w:rsid w:val="008F7960"/>
    <w:rsid w:val="00902B90"/>
    <w:rsid w:val="00906F4D"/>
    <w:rsid w:val="00911CEE"/>
    <w:rsid w:val="0091328D"/>
    <w:rsid w:val="009174BE"/>
    <w:rsid w:val="0091760E"/>
    <w:rsid w:val="009244A4"/>
    <w:rsid w:val="00932EF0"/>
    <w:rsid w:val="00946332"/>
    <w:rsid w:val="00946C87"/>
    <w:rsid w:val="0096188D"/>
    <w:rsid w:val="009644EB"/>
    <w:rsid w:val="0097531F"/>
    <w:rsid w:val="00986C0E"/>
    <w:rsid w:val="00987941"/>
    <w:rsid w:val="009A252A"/>
    <w:rsid w:val="009B471E"/>
    <w:rsid w:val="009D3C03"/>
    <w:rsid w:val="009D7A71"/>
    <w:rsid w:val="009D7EF5"/>
    <w:rsid w:val="009E0FCE"/>
    <w:rsid w:val="009E11AC"/>
    <w:rsid w:val="009E3B06"/>
    <w:rsid w:val="009F311F"/>
    <w:rsid w:val="00A02E51"/>
    <w:rsid w:val="00A05252"/>
    <w:rsid w:val="00A139AB"/>
    <w:rsid w:val="00A13F02"/>
    <w:rsid w:val="00A14C19"/>
    <w:rsid w:val="00A31C42"/>
    <w:rsid w:val="00A357BF"/>
    <w:rsid w:val="00A445CF"/>
    <w:rsid w:val="00A525AD"/>
    <w:rsid w:val="00A549B9"/>
    <w:rsid w:val="00A55695"/>
    <w:rsid w:val="00A579F8"/>
    <w:rsid w:val="00A6017B"/>
    <w:rsid w:val="00A62A24"/>
    <w:rsid w:val="00A64D19"/>
    <w:rsid w:val="00A7238F"/>
    <w:rsid w:val="00A86AD9"/>
    <w:rsid w:val="00A92992"/>
    <w:rsid w:val="00AA37A6"/>
    <w:rsid w:val="00AA7FA1"/>
    <w:rsid w:val="00AB2289"/>
    <w:rsid w:val="00AB4365"/>
    <w:rsid w:val="00AB512A"/>
    <w:rsid w:val="00AC15D8"/>
    <w:rsid w:val="00AC1758"/>
    <w:rsid w:val="00AC6162"/>
    <w:rsid w:val="00AD46A3"/>
    <w:rsid w:val="00AF4760"/>
    <w:rsid w:val="00AF6DF0"/>
    <w:rsid w:val="00AF7007"/>
    <w:rsid w:val="00B041D9"/>
    <w:rsid w:val="00B1204F"/>
    <w:rsid w:val="00B20194"/>
    <w:rsid w:val="00B47E07"/>
    <w:rsid w:val="00B5217E"/>
    <w:rsid w:val="00B64FF8"/>
    <w:rsid w:val="00B71A6E"/>
    <w:rsid w:val="00B72801"/>
    <w:rsid w:val="00B874AB"/>
    <w:rsid w:val="00B9582B"/>
    <w:rsid w:val="00B959BD"/>
    <w:rsid w:val="00B9734D"/>
    <w:rsid w:val="00B9785A"/>
    <w:rsid w:val="00BA0DE9"/>
    <w:rsid w:val="00BA1D37"/>
    <w:rsid w:val="00BA2FBD"/>
    <w:rsid w:val="00BB587A"/>
    <w:rsid w:val="00BB5DC3"/>
    <w:rsid w:val="00BC2EDF"/>
    <w:rsid w:val="00BC59F5"/>
    <w:rsid w:val="00BD0303"/>
    <w:rsid w:val="00BD0D65"/>
    <w:rsid w:val="00C14D8C"/>
    <w:rsid w:val="00C17367"/>
    <w:rsid w:val="00C214E9"/>
    <w:rsid w:val="00C2688F"/>
    <w:rsid w:val="00C2709A"/>
    <w:rsid w:val="00C30B1F"/>
    <w:rsid w:val="00C35761"/>
    <w:rsid w:val="00C42BBF"/>
    <w:rsid w:val="00C528EC"/>
    <w:rsid w:val="00C5471F"/>
    <w:rsid w:val="00C57354"/>
    <w:rsid w:val="00C70D25"/>
    <w:rsid w:val="00C92769"/>
    <w:rsid w:val="00C94654"/>
    <w:rsid w:val="00C9553E"/>
    <w:rsid w:val="00CA3A7B"/>
    <w:rsid w:val="00CC0F4C"/>
    <w:rsid w:val="00CE3312"/>
    <w:rsid w:val="00CE5986"/>
    <w:rsid w:val="00CF042B"/>
    <w:rsid w:val="00CF1481"/>
    <w:rsid w:val="00CF231F"/>
    <w:rsid w:val="00CF30CE"/>
    <w:rsid w:val="00D015DB"/>
    <w:rsid w:val="00D027B3"/>
    <w:rsid w:val="00D13DC9"/>
    <w:rsid w:val="00D211A8"/>
    <w:rsid w:val="00D434E2"/>
    <w:rsid w:val="00D45BBA"/>
    <w:rsid w:val="00D474BB"/>
    <w:rsid w:val="00D50258"/>
    <w:rsid w:val="00D51934"/>
    <w:rsid w:val="00D56B00"/>
    <w:rsid w:val="00D5709D"/>
    <w:rsid w:val="00D75D6A"/>
    <w:rsid w:val="00D77B05"/>
    <w:rsid w:val="00D81552"/>
    <w:rsid w:val="00D832A1"/>
    <w:rsid w:val="00D86BEE"/>
    <w:rsid w:val="00DA3A50"/>
    <w:rsid w:val="00DC0718"/>
    <w:rsid w:val="00DD47BA"/>
    <w:rsid w:val="00DE1166"/>
    <w:rsid w:val="00DF0A21"/>
    <w:rsid w:val="00DF4082"/>
    <w:rsid w:val="00E13D1D"/>
    <w:rsid w:val="00E2106F"/>
    <w:rsid w:val="00E25B7E"/>
    <w:rsid w:val="00E34D3D"/>
    <w:rsid w:val="00E40075"/>
    <w:rsid w:val="00E46F5D"/>
    <w:rsid w:val="00E532CB"/>
    <w:rsid w:val="00E607B5"/>
    <w:rsid w:val="00E63153"/>
    <w:rsid w:val="00E7326B"/>
    <w:rsid w:val="00E73D54"/>
    <w:rsid w:val="00E743EC"/>
    <w:rsid w:val="00E84F64"/>
    <w:rsid w:val="00E864E7"/>
    <w:rsid w:val="00E911EF"/>
    <w:rsid w:val="00E93A0E"/>
    <w:rsid w:val="00EA59A9"/>
    <w:rsid w:val="00EB369D"/>
    <w:rsid w:val="00EB3E08"/>
    <w:rsid w:val="00EB7D92"/>
    <w:rsid w:val="00EC57AB"/>
    <w:rsid w:val="00ED0D34"/>
    <w:rsid w:val="00ED5C82"/>
    <w:rsid w:val="00EE274C"/>
    <w:rsid w:val="00EE2BE9"/>
    <w:rsid w:val="00EF0CE2"/>
    <w:rsid w:val="00EF201C"/>
    <w:rsid w:val="00F034ED"/>
    <w:rsid w:val="00F03C43"/>
    <w:rsid w:val="00F04424"/>
    <w:rsid w:val="00F044E9"/>
    <w:rsid w:val="00F136FD"/>
    <w:rsid w:val="00F156D3"/>
    <w:rsid w:val="00F157FE"/>
    <w:rsid w:val="00F210F4"/>
    <w:rsid w:val="00F300E1"/>
    <w:rsid w:val="00F4559E"/>
    <w:rsid w:val="00F4726C"/>
    <w:rsid w:val="00F532CD"/>
    <w:rsid w:val="00F62E24"/>
    <w:rsid w:val="00F62EB2"/>
    <w:rsid w:val="00F6331C"/>
    <w:rsid w:val="00F6499B"/>
    <w:rsid w:val="00F65C69"/>
    <w:rsid w:val="00F82DF2"/>
    <w:rsid w:val="00F86A00"/>
    <w:rsid w:val="00F9291D"/>
    <w:rsid w:val="00FA1C02"/>
    <w:rsid w:val="00FA31F8"/>
    <w:rsid w:val="00FA476D"/>
    <w:rsid w:val="00FA6650"/>
    <w:rsid w:val="00FA6D1B"/>
    <w:rsid w:val="00FA7047"/>
    <w:rsid w:val="00FA7A3E"/>
    <w:rsid w:val="00FB29CC"/>
    <w:rsid w:val="00FB7B58"/>
    <w:rsid w:val="00FD390D"/>
    <w:rsid w:val="00FD5042"/>
    <w:rsid w:val="00FD6BC2"/>
    <w:rsid w:val="00FE316D"/>
    <w:rsid w:val="00FE572D"/>
    <w:rsid w:val="00FF168A"/>
    <w:rsid w:val="00FF1DAA"/>
    <w:rsid w:val="00FF1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9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paragraph" w:styleId="Paragraphedeliste">
    <w:name w:val="List Paragraph"/>
    <w:basedOn w:val="Normal"/>
    <w:uiPriority w:val="34"/>
    <w:qFormat/>
    <w:rsid w:val="003A2644"/>
    <w:pPr>
      <w:ind w:left="720"/>
      <w:contextualSpacing/>
    </w:pPr>
  </w:style>
  <w:style w:type="character" w:customStyle="1" w:styleId="markedcontent">
    <w:name w:val="markedcontent"/>
    <w:basedOn w:val="Policepardfaut"/>
    <w:rsid w:val="001B760F"/>
  </w:style>
  <w:style w:type="paragraph" w:styleId="NormalWeb">
    <w:name w:val="Normal (Web)"/>
    <w:basedOn w:val="Normal"/>
    <w:uiPriority w:val="99"/>
    <w:unhideWhenUsed/>
    <w:rsid w:val="007C44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44AC"/>
    <w:rPr>
      <w:b/>
      <w:bCs/>
    </w:rPr>
  </w:style>
  <w:style w:type="character" w:styleId="Accentuation">
    <w:name w:val="Emphasis"/>
    <w:basedOn w:val="Policepardfaut"/>
    <w:uiPriority w:val="20"/>
    <w:qFormat/>
    <w:rsid w:val="004F1033"/>
    <w:rPr>
      <w:i/>
      <w:iCs/>
    </w:rPr>
  </w:style>
  <w:style w:type="character" w:customStyle="1" w:styleId="hgkelc">
    <w:name w:val="hgkelc"/>
    <w:basedOn w:val="Policepardfaut"/>
    <w:rsid w:val="000F1807"/>
  </w:style>
  <w:style w:type="character" w:customStyle="1" w:styleId="xcontentpasted0">
    <w:name w:val="xcontentpasted0"/>
    <w:basedOn w:val="Policepardfaut"/>
    <w:rsid w:val="007B01FB"/>
  </w:style>
  <w:style w:type="paragraph" w:customStyle="1" w:styleId="xxtext-build-content">
    <w:name w:val="xxtext-build-content"/>
    <w:basedOn w:val="Normal"/>
    <w:rsid w:val="0061300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539">
      <w:bodyDiv w:val="1"/>
      <w:marLeft w:val="0"/>
      <w:marRight w:val="0"/>
      <w:marTop w:val="0"/>
      <w:marBottom w:val="0"/>
      <w:divBdr>
        <w:top w:val="none" w:sz="0" w:space="0" w:color="auto"/>
        <w:left w:val="none" w:sz="0" w:space="0" w:color="auto"/>
        <w:bottom w:val="none" w:sz="0" w:space="0" w:color="auto"/>
        <w:right w:val="none" w:sz="0" w:space="0" w:color="auto"/>
      </w:divBdr>
    </w:div>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181475614">
      <w:bodyDiv w:val="1"/>
      <w:marLeft w:val="0"/>
      <w:marRight w:val="0"/>
      <w:marTop w:val="0"/>
      <w:marBottom w:val="0"/>
      <w:divBdr>
        <w:top w:val="none" w:sz="0" w:space="0" w:color="auto"/>
        <w:left w:val="none" w:sz="0" w:space="0" w:color="auto"/>
        <w:bottom w:val="none" w:sz="0" w:space="0" w:color="auto"/>
        <w:right w:val="none" w:sz="0" w:space="0" w:color="auto"/>
      </w:divBdr>
      <w:divsChild>
        <w:div w:id="1977754572">
          <w:marLeft w:val="0"/>
          <w:marRight w:val="0"/>
          <w:marTop w:val="0"/>
          <w:marBottom w:val="0"/>
          <w:divBdr>
            <w:top w:val="none" w:sz="0" w:space="0" w:color="auto"/>
            <w:left w:val="none" w:sz="0" w:space="0" w:color="auto"/>
            <w:bottom w:val="none" w:sz="0" w:space="0" w:color="auto"/>
            <w:right w:val="none" w:sz="0" w:space="0" w:color="auto"/>
          </w:divBdr>
        </w:div>
        <w:div w:id="1837530300">
          <w:marLeft w:val="0"/>
          <w:marRight w:val="0"/>
          <w:marTop w:val="0"/>
          <w:marBottom w:val="0"/>
          <w:divBdr>
            <w:top w:val="none" w:sz="0" w:space="0" w:color="auto"/>
            <w:left w:val="none" w:sz="0" w:space="0" w:color="auto"/>
            <w:bottom w:val="none" w:sz="0" w:space="0" w:color="auto"/>
            <w:right w:val="none" w:sz="0" w:space="0" w:color="auto"/>
          </w:divBdr>
        </w:div>
        <w:div w:id="1760178469">
          <w:marLeft w:val="0"/>
          <w:marRight w:val="0"/>
          <w:marTop w:val="0"/>
          <w:marBottom w:val="0"/>
          <w:divBdr>
            <w:top w:val="none" w:sz="0" w:space="0" w:color="auto"/>
            <w:left w:val="none" w:sz="0" w:space="0" w:color="auto"/>
            <w:bottom w:val="none" w:sz="0" w:space="0" w:color="auto"/>
            <w:right w:val="none" w:sz="0" w:space="0" w:color="auto"/>
          </w:divBdr>
        </w:div>
        <w:div w:id="1708917193">
          <w:marLeft w:val="0"/>
          <w:marRight w:val="0"/>
          <w:marTop w:val="0"/>
          <w:marBottom w:val="0"/>
          <w:divBdr>
            <w:top w:val="none" w:sz="0" w:space="0" w:color="auto"/>
            <w:left w:val="none" w:sz="0" w:space="0" w:color="auto"/>
            <w:bottom w:val="none" w:sz="0" w:space="0" w:color="auto"/>
            <w:right w:val="none" w:sz="0" w:space="0" w:color="auto"/>
          </w:divBdr>
        </w:div>
      </w:divsChild>
    </w:div>
    <w:div w:id="532965712">
      <w:bodyDiv w:val="1"/>
      <w:marLeft w:val="0"/>
      <w:marRight w:val="0"/>
      <w:marTop w:val="0"/>
      <w:marBottom w:val="0"/>
      <w:divBdr>
        <w:top w:val="none" w:sz="0" w:space="0" w:color="auto"/>
        <w:left w:val="none" w:sz="0" w:space="0" w:color="auto"/>
        <w:bottom w:val="none" w:sz="0" w:space="0" w:color="auto"/>
        <w:right w:val="none" w:sz="0" w:space="0" w:color="auto"/>
      </w:divBdr>
    </w:div>
    <w:div w:id="545602313">
      <w:bodyDiv w:val="1"/>
      <w:marLeft w:val="0"/>
      <w:marRight w:val="0"/>
      <w:marTop w:val="0"/>
      <w:marBottom w:val="0"/>
      <w:divBdr>
        <w:top w:val="none" w:sz="0" w:space="0" w:color="auto"/>
        <w:left w:val="none" w:sz="0" w:space="0" w:color="auto"/>
        <w:bottom w:val="none" w:sz="0" w:space="0" w:color="auto"/>
        <w:right w:val="none" w:sz="0" w:space="0" w:color="auto"/>
      </w:divBdr>
    </w:div>
    <w:div w:id="697587987">
      <w:bodyDiv w:val="1"/>
      <w:marLeft w:val="0"/>
      <w:marRight w:val="0"/>
      <w:marTop w:val="0"/>
      <w:marBottom w:val="0"/>
      <w:divBdr>
        <w:top w:val="none" w:sz="0" w:space="0" w:color="auto"/>
        <w:left w:val="none" w:sz="0" w:space="0" w:color="auto"/>
        <w:bottom w:val="none" w:sz="0" w:space="0" w:color="auto"/>
        <w:right w:val="none" w:sz="0" w:space="0" w:color="auto"/>
      </w:divBdr>
    </w:div>
    <w:div w:id="1040663083">
      <w:bodyDiv w:val="1"/>
      <w:marLeft w:val="0"/>
      <w:marRight w:val="0"/>
      <w:marTop w:val="0"/>
      <w:marBottom w:val="0"/>
      <w:divBdr>
        <w:top w:val="none" w:sz="0" w:space="0" w:color="auto"/>
        <w:left w:val="none" w:sz="0" w:space="0" w:color="auto"/>
        <w:bottom w:val="none" w:sz="0" w:space="0" w:color="auto"/>
        <w:right w:val="none" w:sz="0" w:space="0" w:color="auto"/>
      </w:divBdr>
    </w:div>
    <w:div w:id="1232959886">
      <w:bodyDiv w:val="1"/>
      <w:marLeft w:val="0"/>
      <w:marRight w:val="0"/>
      <w:marTop w:val="0"/>
      <w:marBottom w:val="0"/>
      <w:divBdr>
        <w:top w:val="none" w:sz="0" w:space="0" w:color="auto"/>
        <w:left w:val="none" w:sz="0" w:space="0" w:color="auto"/>
        <w:bottom w:val="none" w:sz="0" w:space="0" w:color="auto"/>
        <w:right w:val="none" w:sz="0" w:space="0" w:color="auto"/>
      </w:divBdr>
      <w:divsChild>
        <w:div w:id="1214541668">
          <w:marLeft w:val="0"/>
          <w:marRight w:val="0"/>
          <w:marTop w:val="0"/>
          <w:marBottom w:val="0"/>
          <w:divBdr>
            <w:top w:val="none" w:sz="0" w:space="0" w:color="auto"/>
            <w:left w:val="none" w:sz="0" w:space="0" w:color="auto"/>
            <w:bottom w:val="none" w:sz="0" w:space="0" w:color="auto"/>
            <w:right w:val="none" w:sz="0" w:space="0" w:color="auto"/>
          </w:divBdr>
        </w:div>
        <w:div w:id="40906467">
          <w:marLeft w:val="0"/>
          <w:marRight w:val="0"/>
          <w:marTop w:val="0"/>
          <w:marBottom w:val="0"/>
          <w:divBdr>
            <w:top w:val="none" w:sz="0" w:space="0" w:color="auto"/>
            <w:left w:val="none" w:sz="0" w:space="0" w:color="auto"/>
            <w:bottom w:val="none" w:sz="0" w:space="0" w:color="auto"/>
            <w:right w:val="none" w:sz="0" w:space="0" w:color="auto"/>
          </w:divBdr>
        </w:div>
      </w:divsChild>
    </w:div>
    <w:div w:id="1353337235">
      <w:bodyDiv w:val="1"/>
      <w:marLeft w:val="0"/>
      <w:marRight w:val="0"/>
      <w:marTop w:val="0"/>
      <w:marBottom w:val="0"/>
      <w:divBdr>
        <w:top w:val="none" w:sz="0" w:space="0" w:color="auto"/>
        <w:left w:val="none" w:sz="0" w:space="0" w:color="auto"/>
        <w:bottom w:val="none" w:sz="0" w:space="0" w:color="auto"/>
        <w:right w:val="none" w:sz="0" w:space="0" w:color="auto"/>
      </w:divBdr>
    </w:div>
    <w:div w:id="1735354338">
      <w:bodyDiv w:val="1"/>
      <w:marLeft w:val="0"/>
      <w:marRight w:val="0"/>
      <w:marTop w:val="0"/>
      <w:marBottom w:val="0"/>
      <w:divBdr>
        <w:top w:val="none" w:sz="0" w:space="0" w:color="auto"/>
        <w:left w:val="none" w:sz="0" w:space="0" w:color="auto"/>
        <w:bottom w:val="none" w:sz="0" w:space="0" w:color="auto"/>
        <w:right w:val="none" w:sz="0" w:space="0" w:color="auto"/>
      </w:divBdr>
    </w:div>
    <w:div w:id="1793479256">
      <w:bodyDiv w:val="1"/>
      <w:marLeft w:val="0"/>
      <w:marRight w:val="0"/>
      <w:marTop w:val="0"/>
      <w:marBottom w:val="0"/>
      <w:divBdr>
        <w:top w:val="none" w:sz="0" w:space="0" w:color="auto"/>
        <w:left w:val="none" w:sz="0" w:space="0" w:color="auto"/>
        <w:bottom w:val="none" w:sz="0" w:space="0" w:color="auto"/>
        <w:right w:val="none" w:sz="0" w:space="0" w:color="auto"/>
      </w:divBdr>
    </w:div>
    <w:div w:id="20119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al-ppr.fr/" TargetMode="External"/><Relationship Id="rId3" Type="http://schemas.openxmlformats.org/officeDocument/2006/relationships/settings" Target="settings.xml"/><Relationship Id="rId7" Type="http://schemas.openxmlformats.org/officeDocument/2006/relationships/hyperlink" Target="http://www.adepal-pp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alsp@laposte.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xn--registre-dematrialise-o5b.fr/4771/" TargetMode="External"/><Relationship Id="rId4" Type="http://schemas.openxmlformats.org/officeDocument/2006/relationships/webSettings" Target="webSettings.xml"/><Relationship Id="rId9" Type="http://schemas.openxmlformats.org/officeDocument/2006/relationships/hyperlink" Target="https://www.registre-dematerialise.fr/4771/contribue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TotalTime>
  <Pages>2</Pages>
  <Words>984</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75</cp:revision>
  <dcterms:created xsi:type="dcterms:W3CDTF">2023-09-19T13:12:00Z</dcterms:created>
  <dcterms:modified xsi:type="dcterms:W3CDTF">2023-09-24T20:50:00Z</dcterms:modified>
</cp:coreProperties>
</file>